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91" w:rsidRPr="00C14B46" w:rsidRDefault="00417091" w:rsidP="00417091">
      <w:pPr>
        <w:pStyle w:val="CorpsA"/>
        <w:widowControl w:val="0"/>
        <w:suppressAutoHyphens/>
        <w:jc w:val="both"/>
        <w:rPr>
          <w:rStyle w:val="familyname"/>
          <w:rFonts w:ascii="Garamond" w:hAnsi="Garamond" w:cs="Times New Roman"/>
          <w:kern w:val="1"/>
        </w:rPr>
      </w:pPr>
    </w:p>
    <w:p w:rsidR="00417091" w:rsidRPr="00C14B46" w:rsidRDefault="00417091" w:rsidP="00417091">
      <w:pPr>
        <w:pStyle w:val="CorpsA"/>
        <w:pBdr>
          <w:top w:val="single" w:sz="6" w:space="0" w:color="000001"/>
          <w:left w:val="single" w:sz="6" w:space="0" w:color="000001"/>
          <w:bottom w:val="single" w:sz="6" w:space="0" w:color="000001"/>
          <w:right w:val="single" w:sz="6" w:space="0" w:color="000001"/>
        </w:pBdr>
        <w:spacing w:line="700" w:lineRule="atLeast"/>
        <w:ind w:left="425" w:right="425"/>
        <w:jc w:val="center"/>
        <w:outlineLvl w:val="0"/>
        <w:rPr>
          <w:rStyle w:val="familyname"/>
          <w:rFonts w:ascii="Garamond" w:eastAsia="Bookman Old Style" w:hAnsi="Garamond" w:cs="Times New Roman"/>
          <w:color w:val="003366"/>
          <w:kern w:val="36"/>
          <w:sz w:val="36"/>
          <w:szCs w:val="36"/>
          <w:u w:color="003366"/>
          <w:lang w:val="en-US"/>
        </w:rPr>
      </w:pPr>
      <w:r w:rsidRPr="00C14B46">
        <w:rPr>
          <w:rStyle w:val="familyname"/>
          <w:rFonts w:ascii="Garamond" w:hAnsi="Garamond" w:cs="Times New Roman"/>
          <w:color w:val="003366"/>
          <w:kern w:val="36"/>
          <w:sz w:val="36"/>
          <w:szCs w:val="36"/>
          <w:u w:color="003366"/>
          <w:lang w:val="en-US"/>
        </w:rPr>
        <w:t>CALL FOR PAPERS</w:t>
      </w:r>
      <w:r w:rsidRPr="00C14B46">
        <w:rPr>
          <w:rStyle w:val="familyname"/>
          <w:rFonts w:ascii="Garamond" w:hAnsi="Garamond" w:cs="Times New Roman"/>
          <w:color w:val="000080"/>
          <w:kern w:val="36"/>
          <w:sz w:val="48"/>
          <w:szCs w:val="48"/>
          <w:u w:color="000080"/>
          <w:lang w:val="en-US"/>
        </w:rPr>
        <w:br/>
      </w:r>
      <w:r w:rsidRPr="00C14B46">
        <w:rPr>
          <w:rStyle w:val="familyname"/>
          <w:rFonts w:ascii="Garamond" w:hAnsi="Garamond" w:cs="Times New Roman"/>
          <w:color w:val="003366"/>
          <w:kern w:val="36"/>
          <w:sz w:val="36"/>
          <w:szCs w:val="36"/>
          <w:u w:color="003366"/>
          <w:lang w:val="en-US"/>
        </w:rPr>
        <w:t xml:space="preserve">JOINT CONFERENCE OF </w:t>
      </w:r>
    </w:p>
    <w:p w:rsidR="00417091" w:rsidRDefault="00417091" w:rsidP="00417091">
      <w:pPr>
        <w:pStyle w:val="CorpsA"/>
        <w:pBdr>
          <w:top w:val="single" w:sz="6" w:space="0" w:color="000001"/>
          <w:left w:val="single" w:sz="6" w:space="0" w:color="000001"/>
          <w:bottom w:val="single" w:sz="6" w:space="0" w:color="000001"/>
          <w:right w:val="single" w:sz="6" w:space="0" w:color="000001"/>
        </w:pBdr>
        <w:spacing w:line="700" w:lineRule="atLeast"/>
        <w:ind w:left="425" w:right="425"/>
        <w:jc w:val="center"/>
        <w:outlineLvl w:val="0"/>
        <w:rPr>
          <w:rStyle w:val="familyname"/>
          <w:rFonts w:ascii="Garamond" w:hAnsi="Garamond" w:cs="Times New Roman"/>
          <w:color w:val="003366"/>
          <w:kern w:val="36"/>
          <w:sz w:val="36"/>
          <w:szCs w:val="36"/>
          <w:u w:color="003366"/>
          <w:lang w:val="en-US"/>
        </w:rPr>
      </w:pPr>
      <w:r w:rsidRPr="00C14B46">
        <w:rPr>
          <w:rStyle w:val="familyname"/>
          <w:rFonts w:ascii="Garamond" w:hAnsi="Garamond" w:cs="Times New Roman"/>
          <w:sz w:val="36"/>
          <w:szCs w:val="36"/>
          <w:lang w:val="de-DE"/>
        </w:rPr>
        <w:t>APHELLE</w:t>
      </w:r>
      <w:r w:rsidRPr="00C14B46">
        <w:rPr>
          <w:rStyle w:val="familyname"/>
          <w:rFonts w:ascii="Garamond" w:hAnsi="Garamond" w:cs="Times New Roman"/>
          <w:color w:val="003366"/>
          <w:kern w:val="36"/>
          <w:u w:color="003366"/>
          <w:lang w:val="en-US"/>
        </w:rPr>
        <w:t xml:space="preserve">, </w:t>
      </w:r>
      <w:r w:rsidRPr="00C14B46">
        <w:rPr>
          <w:rStyle w:val="familyname"/>
          <w:rFonts w:ascii="Garamond" w:hAnsi="Garamond" w:cs="Times New Roman"/>
          <w:sz w:val="36"/>
          <w:szCs w:val="36"/>
          <w:lang w:val="en-US"/>
        </w:rPr>
        <w:t xml:space="preserve">CIRSIL, HSS and </w:t>
      </w:r>
      <w:r w:rsidR="00730F25">
        <w:rPr>
          <w:rStyle w:val="familyname"/>
          <w:rFonts w:ascii="Garamond" w:hAnsi="Garamond" w:cs="Times New Roman"/>
          <w:color w:val="003366"/>
          <w:kern w:val="36"/>
          <w:sz w:val="36"/>
          <w:szCs w:val="36"/>
          <w:u w:color="003366"/>
          <w:lang w:val="en-US"/>
        </w:rPr>
        <w:t>SIHFLES</w:t>
      </w:r>
      <w:r w:rsidRPr="00C14B46">
        <w:rPr>
          <w:rStyle w:val="familyname"/>
          <w:rFonts w:ascii="Garamond" w:hAnsi="Garamond" w:cs="Times New Roman"/>
          <w:color w:val="003366"/>
          <w:kern w:val="36"/>
          <w:sz w:val="36"/>
          <w:szCs w:val="36"/>
          <w:u w:color="003366"/>
          <w:lang w:val="en-US"/>
        </w:rPr>
        <w:t xml:space="preserve"> </w:t>
      </w:r>
    </w:p>
    <w:p w:rsidR="00730F25" w:rsidRPr="00C14B46" w:rsidRDefault="00730F25" w:rsidP="00417091">
      <w:pPr>
        <w:pStyle w:val="CorpsA"/>
        <w:pBdr>
          <w:top w:val="single" w:sz="6" w:space="0" w:color="000001"/>
          <w:left w:val="single" w:sz="6" w:space="0" w:color="000001"/>
          <w:bottom w:val="single" w:sz="6" w:space="0" w:color="000001"/>
          <w:right w:val="single" w:sz="6" w:space="0" w:color="000001"/>
        </w:pBdr>
        <w:spacing w:line="700" w:lineRule="atLeast"/>
        <w:ind w:left="425" w:right="425"/>
        <w:jc w:val="center"/>
        <w:outlineLvl w:val="0"/>
        <w:rPr>
          <w:rStyle w:val="familyname"/>
          <w:rFonts w:ascii="Garamond" w:hAnsi="Garamond" w:cs="Times New Roman"/>
          <w:color w:val="003366"/>
          <w:kern w:val="36"/>
          <w:sz w:val="36"/>
          <w:szCs w:val="36"/>
          <w:u w:color="003366"/>
          <w:lang w:val="en-US"/>
        </w:rPr>
      </w:pPr>
    </w:p>
    <w:p w:rsidR="00417091" w:rsidRPr="00C14B46" w:rsidRDefault="00417091" w:rsidP="00417091">
      <w:pPr>
        <w:pStyle w:val="CorpsA"/>
        <w:widowControl w:val="0"/>
        <w:suppressAutoHyphens/>
        <w:spacing w:before="360" w:after="120"/>
        <w:jc w:val="center"/>
        <w:rPr>
          <w:rStyle w:val="familyname"/>
          <w:rFonts w:ascii="Garamond" w:eastAsia="Palatino Linotype" w:hAnsi="Garamond" w:cs="Times New Roman"/>
          <w:b/>
          <w:bCs/>
          <w:kern w:val="1"/>
          <w:sz w:val="36"/>
          <w:szCs w:val="36"/>
          <w:lang w:val="en-US"/>
        </w:rPr>
      </w:pPr>
      <w:r w:rsidRPr="00C14B46">
        <w:rPr>
          <w:rStyle w:val="familyname"/>
          <w:rFonts w:ascii="Garamond" w:eastAsia="Palatino Linotype" w:hAnsi="Garamond" w:cs="Times New Roman"/>
          <w:b/>
          <w:bCs/>
          <w:kern w:val="1"/>
          <w:sz w:val="36"/>
          <w:szCs w:val="36"/>
          <w:lang w:val="en-US"/>
        </w:rPr>
        <w:t>The Direct Method in language teaching</w:t>
      </w:r>
    </w:p>
    <w:p w:rsidR="00417091" w:rsidRDefault="00417091" w:rsidP="00C14B46">
      <w:pPr>
        <w:pStyle w:val="CorpsA"/>
        <w:spacing w:before="100" w:after="100"/>
        <w:jc w:val="center"/>
        <w:rPr>
          <w:rStyle w:val="familyname"/>
          <w:rFonts w:ascii="Garamond" w:hAnsi="Garamond" w:cs="Times New Roman"/>
          <w:b/>
          <w:bCs/>
          <w:lang w:val="fr-FR"/>
        </w:rPr>
      </w:pPr>
      <w:r w:rsidRPr="00C14B46">
        <w:rPr>
          <w:rStyle w:val="familyname"/>
          <w:rFonts w:ascii="Garamond" w:hAnsi="Garamond" w:cs="Times New Roman"/>
          <w:b/>
          <w:bCs/>
          <w:lang w:val="fr-FR"/>
        </w:rPr>
        <w:t>Granada</w:t>
      </w:r>
      <w:r w:rsidR="00730F25">
        <w:rPr>
          <w:rStyle w:val="familyname"/>
          <w:rFonts w:ascii="Garamond" w:hAnsi="Garamond" w:cs="Times New Roman"/>
          <w:b/>
          <w:bCs/>
          <w:lang w:val="fr-FR"/>
        </w:rPr>
        <w:t xml:space="preserve"> </w:t>
      </w:r>
      <w:r w:rsidR="00730F25" w:rsidRPr="006D6D91">
        <w:rPr>
          <w:rStyle w:val="familyname"/>
          <w:rFonts w:ascii="Garamond" w:hAnsi="Garamond" w:cs="Times New Roman"/>
          <w:b/>
          <w:bCs/>
          <w:lang w:val="fr-FR"/>
        </w:rPr>
        <w:t>(</w:t>
      </w:r>
      <w:r w:rsidR="00730F25">
        <w:rPr>
          <w:rStyle w:val="familyname"/>
          <w:rFonts w:ascii="Garamond" w:hAnsi="Garamond" w:cs="Times New Roman"/>
          <w:b/>
          <w:bCs/>
          <w:lang w:val="fr-FR"/>
        </w:rPr>
        <w:t>Spain</w:t>
      </w:r>
      <w:r w:rsidR="00730F25" w:rsidRPr="006D6D91">
        <w:rPr>
          <w:rStyle w:val="familyname"/>
          <w:rFonts w:ascii="Garamond" w:hAnsi="Garamond" w:cs="Times New Roman"/>
          <w:b/>
          <w:bCs/>
          <w:lang w:val="fr-FR"/>
        </w:rPr>
        <w:t xml:space="preserve">),  </w:t>
      </w:r>
      <w:r w:rsidRPr="00C14B46">
        <w:rPr>
          <w:rStyle w:val="familyname"/>
          <w:rFonts w:ascii="Garamond" w:hAnsi="Garamond" w:cs="Times New Roman"/>
          <w:b/>
          <w:bCs/>
          <w:lang w:val="fr-FR"/>
        </w:rPr>
        <w:t>16–17 May 2019</w:t>
      </w:r>
    </w:p>
    <w:p w:rsidR="00C14B46" w:rsidRPr="006D6D91" w:rsidRDefault="00C14B46" w:rsidP="00C14B46">
      <w:pPr>
        <w:pStyle w:val="CorpsA"/>
        <w:spacing w:before="100" w:after="100"/>
        <w:jc w:val="center"/>
        <w:rPr>
          <w:rStyle w:val="familyname"/>
          <w:rFonts w:ascii="Garamond" w:hAnsi="Garamond" w:cs="Times New Roman"/>
          <w:b/>
          <w:bCs/>
          <w:lang w:val="fr-FR"/>
        </w:rPr>
      </w:pPr>
    </w:p>
    <w:tbl>
      <w:tblPr>
        <w:tblStyle w:val="TableNormal2"/>
        <w:tblW w:w="62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7"/>
        <w:gridCol w:w="3108"/>
      </w:tblGrid>
      <w:tr w:rsidR="00C14B46" w:rsidRPr="006D6D91" w:rsidTr="006D6D91">
        <w:trPr>
          <w:trHeight w:val="1403"/>
          <w:jc w:val="center"/>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B46" w:rsidRPr="006D6D91" w:rsidRDefault="00C14B46" w:rsidP="006D6D91">
            <w:pPr>
              <w:pStyle w:val="CorpsA"/>
              <w:spacing w:before="100" w:after="100"/>
              <w:jc w:val="center"/>
              <w:rPr>
                <w:rFonts w:ascii="Garamond" w:hAnsi="Garamond"/>
              </w:rPr>
            </w:pPr>
            <w:r w:rsidRPr="006D6D91">
              <w:rPr>
                <w:rFonts w:ascii="Garamond" w:hAnsi="Garamond"/>
                <w:noProof/>
                <w:lang w:val="en-GB" w:eastAsia="en-GB"/>
              </w:rPr>
              <w:drawing>
                <wp:inline distT="0" distB="0" distL="0" distR="0" wp14:anchorId="0B60AEBF" wp14:editId="171C83B2">
                  <wp:extent cx="1530350" cy="457200"/>
                  <wp:effectExtent l="0" t="0" r="0" b="0"/>
                  <wp:docPr id="1" name="officeArt object" descr="http://fle.asso.free.fr/images/APHELLE.JPG"/>
                  <wp:cNvGraphicFramePr/>
                  <a:graphic xmlns:a="http://schemas.openxmlformats.org/drawingml/2006/main">
                    <a:graphicData uri="http://schemas.openxmlformats.org/drawingml/2006/picture">
                      <pic:pic xmlns:pic="http://schemas.openxmlformats.org/drawingml/2006/picture">
                        <pic:nvPicPr>
                          <pic:cNvPr id="1073741825" name="image1.jpeg" descr="http://fle.asso.free.fr/images/APHELLE.JPG"/>
                          <pic:cNvPicPr>
                            <a:picLocks noChangeAspect="1"/>
                          </pic:cNvPicPr>
                        </pic:nvPicPr>
                        <pic:blipFill>
                          <a:blip r:embed="rId8">
                            <a:extLst/>
                          </a:blip>
                          <a:stretch>
                            <a:fillRect/>
                          </a:stretch>
                        </pic:blipFill>
                        <pic:spPr>
                          <a:xfrm>
                            <a:off x="0" y="0"/>
                            <a:ext cx="1530350" cy="457200"/>
                          </a:xfrm>
                          <a:prstGeom prst="rect">
                            <a:avLst/>
                          </a:prstGeom>
                          <a:ln w="12700" cap="flat">
                            <a:noFill/>
                            <a:miter lim="400000"/>
                          </a:ln>
                          <a:effectLst/>
                        </pic:spPr>
                      </pic:pic>
                    </a:graphicData>
                  </a:graphic>
                </wp:inline>
              </w:drawing>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B46" w:rsidRPr="006D6D91" w:rsidRDefault="00C14B46" w:rsidP="006D6D91">
            <w:pPr>
              <w:pStyle w:val="CorpsA"/>
              <w:spacing w:before="100" w:after="100"/>
              <w:jc w:val="center"/>
              <w:rPr>
                <w:rFonts w:ascii="Garamond" w:hAnsi="Garamond"/>
              </w:rPr>
            </w:pPr>
            <w:r w:rsidRPr="006D6D91">
              <w:rPr>
                <w:rFonts w:ascii="Garamond" w:hAnsi="Garamond"/>
                <w:noProof/>
                <w:lang w:val="en-GB" w:eastAsia="en-GB"/>
              </w:rPr>
              <w:drawing>
                <wp:inline distT="0" distB="0" distL="0" distR="0" wp14:anchorId="3BF500E2" wp14:editId="412FA0F0">
                  <wp:extent cx="1492629" cy="705029"/>
                  <wp:effectExtent l="0" t="0" r="0" b="0"/>
                  <wp:docPr id="2" name="Picture 1" descr="https://cirsil.it/wp-content/uploads/2018/04/Logo-CIRSIL-2-_2n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rsil.it/wp-content/uploads/2018/04/Logo-CIRSIL-2-_2n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629" cy="705029"/>
                          </a:xfrm>
                          <a:prstGeom prst="rect">
                            <a:avLst/>
                          </a:prstGeom>
                          <a:noFill/>
                          <a:ln>
                            <a:noFill/>
                          </a:ln>
                        </pic:spPr>
                      </pic:pic>
                    </a:graphicData>
                  </a:graphic>
                </wp:inline>
              </w:drawing>
            </w:r>
          </w:p>
        </w:tc>
      </w:tr>
      <w:tr w:rsidR="00C14B46" w:rsidRPr="006D6D91" w:rsidTr="006D6D91">
        <w:trPr>
          <w:trHeight w:val="1403"/>
          <w:jc w:val="center"/>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B46" w:rsidRPr="006D6D91" w:rsidRDefault="00C14B46" w:rsidP="006D6D91">
            <w:pPr>
              <w:pStyle w:val="CorpsA"/>
              <w:spacing w:before="100" w:after="100"/>
              <w:jc w:val="center"/>
              <w:rPr>
                <w:rFonts w:ascii="Garamond" w:hAnsi="Garamond"/>
                <w:noProof/>
                <w:lang w:val="es-ES"/>
              </w:rPr>
            </w:pPr>
            <w:r w:rsidRPr="006D6D91">
              <w:rPr>
                <w:rFonts w:ascii="Garamond" w:hAnsi="Garamond"/>
                <w:noProof/>
                <w:lang w:val="en-GB" w:eastAsia="en-GB"/>
              </w:rPr>
              <w:drawing>
                <wp:inline distT="0" distB="0" distL="0" distR="0" wp14:anchorId="5B3DF1ED" wp14:editId="7276E9A9">
                  <wp:extent cx="1919901" cy="793750"/>
                  <wp:effectExtent l="0" t="0" r="4445" b="6350"/>
                  <wp:docPr id="5" name="Picture 1" descr="Henry Sweet Society for the History of Linguistic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ry Sweet Society for the History of Linguistic Ideas"/>
                          <pic:cNvPicPr>
                            <a:picLocks noChangeAspect="1" noChangeArrowheads="1"/>
                          </pic:cNvPicPr>
                        </pic:nvPicPr>
                        <pic:blipFill>
                          <a:blip r:embed="rId11"/>
                          <a:srcRect/>
                          <a:stretch>
                            <a:fillRect/>
                          </a:stretch>
                        </pic:blipFill>
                        <pic:spPr bwMode="auto">
                          <a:xfrm>
                            <a:off x="0" y="0"/>
                            <a:ext cx="1919901" cy="793750"/>
                          </a:xfrm>
                          <a:prstGeom prst="rect">
                            <a:avLst/>
                          </a:prstGeom>
                          <a:noFill/>
                          <a:ln w="9525">
                            <a:noFill/>
                            <a:miter lim="800000"/>
                            <a:headEnd/>
                            <a:tailEnd/>
                          </a:ln>
                        </pic:spPr>
                      </pic:pic>
                    </a:graphicData>
                  </a:graphic>
                </wp:inline>
              </w:drawing>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B46" w:rsidRPr="006D6D91" w:rsidRDefault="00C14B46" w:rsidP="006D6D91">
            <w:pPr>
              <w:pStyle w:val="CorpsA"/>
              <w:spacing w:before="100" w:after="100"/>
              <w:jc w:val="center"/>
              <w:rPr>
                <w:rFonts w:ascii="Garamond" w:hAnsi="Garamond"/>
                <w:noProof/>
                <w:lang w:val="es-ES"/>
              </w:rPr>
            </w:pPr>
            <w:r w:rsidRPr="006D6D91">
              <w:rPr>
                <w:rStyle w:val="familyname"/>
                <w:rFonts w:ascii="Garamond" w:eastAsia="Verdana" w:hAnsi="Garamond" w:cs="Verdana"/>
                <w:noProof/>
                <w:color w:val="990099"/>
                <w:u w:color="990099"/>
                <w:lang w:val="en-GB" w:eastAsia="en-GB"/>
              </w:rPr>
              <w:drawing>
                <wp:inline distT="0" distB="0" distL="0" distR="0" wp14:anchorId="56EEED0F" wp14:editId="27092B3F">
                  <wp:extent cx="1957705" cy="927013"/>
                  <wp:effectExtent l="0" t="0" r="0" b="0"/>
                  <wp:docPr id="3" name="officeArt object" descr="http://fle.asso.free.fr/images/SIHFLES.jpg"/>
                  <wp:cNvGraphicFramePr/>
                  <a:graphic xmlns:a="http://schemas.openxmlformats.org/drawingml/2006/main">
                    <a:graphicData uri="http://schemas.openxmlformats.org/drawingml/2006/picture">
                      <pic:pic xmlns:pic="http://schemas.openxmlformats.org/drawingml/2006/picture">
                        <pic:nvPicPr>
                          <pic:cNvPr id="1073741826" name="image2.jpeg" descr="http://fle.asso.free.fr/images/SIHFLES.jpg"/>
                          <pic:cNvPicPr>
                            <a:picLocks noChangeAspect="1"/>
                          </pic:cNvPicPr>
                        </pic:nvPicPr>
                        <pic:blipFill>
                          <a:blip r:embed="rId12">
                            <a:extLst/>
                          </a:blip>
                          <a:stretch>
                            <a:fillRect/>
                          </a:stretch>
                        </pic:blipFill>
                        <pic:spPr>
                          <a:xfrm>
                            <a:off x="0" y="0"/>
                            <a:ext cx="1957705" cy="927013"/>
                          </a:xfrm>
                          <a:prstGeom prst="rect">
                            <a:avLst/>
                          </a:prstGeom>
                          <a:ln w="12700" cap="flat">
                            <a:noFill/>
                            <a:miter lim="400000"/>
                          </a:ln>
                          <a:effectLst/>
                        </pic:spPr>
                      </pic:pic>
                    </a:graphicData>
                  </a:graphic>
                </wp:inline>
              </w:drawing>
            </w:r>
          </w:p>
        </w:tc>
      </w:tr>
    </w:tbl>
    <w:p w:rsidR="00C14B46" w:rsidRPr="006D6D91" w:rsidRDefault="00C14B46" w:rsidP="00C14B46">
      <w:pPr>
        <w:pStyle w:val="CommentText"/>
        <w:jc w:val="both"/>
        <w:rPr>
          <w:rFonts w:ascii="Garamond" w:hAnsi="Garamond"/>
        </w:rPr>
      </w:pPr>
    </w:p>
    <w:p w:rsidR="00C14B46" w:rsidRPr="006D6D91" w:rsidRDefault="00C14B46" w:rsidP="00C14B46">
      <w:pPr>
        <w:pStyle w:val="CommentText"/>
        <w:jc w:val="both"/>
        <w:rPr>
          <w:rFonts w:ascii="Garamond" w:hAnsi="Garamond"/>
        </w:rPr>
      </w:pPr>
      <w:r w:rsidRPr="00730F25">
        <w:rPr>
          <w:rFonts w:ascii="Garamond" w:hAnsi="Garamond"/>
          <w:b/>
        </w:rPr>
        <w:t>With the support of</w:t>
      </w:r>
      <w:r w:rsidRPr="006D6D91">
        <w:rPr>
          <w:rFonts w:ascii="Garamond" w:hAnsi="Garamond"/>
        </w:rPr>
        <w:t xml:space="preserve"> HoLLT</w:t>
      </w:r>
      <w:r w:rsidR="00A54E73">
        <w:rPr>
          <w:rFonts w:ascii="Garamond" w:hAnsi="Garamond"/>
        </w:rPr>
        <w:t>.</w:t>
      </w:r>
      <w:r w:rsidRPr="006D6D91">
        <w:rPr>
          <w:rFonts w:ascii="Garamond" w:hAnsi="Garamond"/>
        </w:rPr>
        <w:t>net</w:t>
      </w:r>
      <w:r w:rsidR="00A54E73">
        <w:rPr>
          <w:rFonts w:ascii="Garamond" w:hAnsi="Garamond"/>
          <w:i/>
        </w:rPr>
        <w:t xml:space="preserve"> (AILA </w:t>
      </w:r>
      <w:r w:rsidRPr="006D6D91">
        <w:rPr>
          <w:rFonts w:ascii="Garamond" w:hAnsi="Garamond"/>
          <w:i/>
        </w:rPr>
        <w:t>Research Network for the History of Language Learning and Teaching</w:t>
      </w:r>
      <w:r w:rsidRPr="006D6D91">
        <w:rPr>
          <w:rFonts w:ascii="Garamond" w:hAnsi="Garamond"/>
        </w:rPr>
        <w:t xml:space="preserve">), </w:t>
      </w:r>
      <w:proofErr w:type="spellStart"/>
      <w:r w:rsidRPr="006D6D91">
        <w:rPr>
          <w:rFonts w:ascii="Garamond" w:hAnsi="Garamond"/>
          <w:i/>
        </w:rPr>
        <w:t>Departamento</w:t>
      </w:r>
      <w:proofErr w:type="spellEnd"/>
      <w:r w:rsidRPr="006D6D91">
        <w:rPr>
          <w:rFonts w:ascii="Garamond" w:hAnsi="Garamond"/>
          <w:i/>
        </w:rPr>
        <w:t xml:space="preserve"> de </w:t>
      </w:r>
      <w:proofErr w:type="spellStart"/>
      <w:r w:rsidRPr="006D6D91">
        <w:rPr>
          <w:rFonts w:ascii="Garamond" w:hAnsi="Garamond"/>
          <w:i/>
        </w:rPr>
        <w:t>Filología</w:t>
      </w:r>
      <w:proofErr w:type="spellEnd"/>
      <w:r w:rsidRPr="006D6D91">
        <w:rPr>
          <w:rFonts w:ascii="Garamond" w:hAnsi="Garamond"/>
          <w:i/>
        </w:rPr>
        <w:t xml:space="preserve"> </w:t>
      </w:r>
      <w:proofErr w:type="spellStart"/>
      <w:r w:rsidRPr="006D6D91">
        <w:rPr>
          <w:rFonts w:ascii="Garamond" w:hAnsi="Garamond"/>
          <w:i/>
        </w:rPr>
        <w:t>Francesa</w:t>
      </w:r>
      <w:proofErr w:type="spellEnd"/>
      <w:r w:rsidRPr="006D6D91">
        <w:rPr>
          <w:rFonts w:ascii="Garamond" w:hAnsi="Garamond"/>
        </w:rPr>
        <w:t xml:space="preserve"> </w:t>
      </w:r>
      <w:r>
        <w:rPr>
          <w:rFonts w:ascii="Garamond" w:hAnsi="Garamond"/>
        </w:rPr>
        <w:t>and</w:t>
      </w:r>
      <w:r w:rsidRPr="006D6D91">
        <w:rPr>
          <w:rFonts w:ascii="Garamond" w:hAnsi="Garamond"/>
        </w:rPr>
        <w:t xml:space="preserve"> </w:t>
      </w:r>
      <w:proofErr w:type="spellStart"/>
      <w:r w:rsidRPr="006D6D91">
        <w:rPr>
          <w:rFonts w:ascii="Garamond" w:hAnsi="Garamond"/>
          <w:i/>
        </w:rPr>
        <w:t>Departamento</w:t>
      </w:r>
      <w:proofErr w:type="spellEnd"/>
      <w:r w:rsidRPr="006D6D91">
        <w:rPr>
          <w:rFonts w:ascii="Garamond" w:hAnsi="Garamond"/>
          <w:i/>
        </w:rPr>
        <w:t xml:space="preserve"> de </w:t>
      </w:r>
      <w:proofErr w:type="spellStart"/>
      <w:r w:rsidRPr="006D6D91">
        <w:rPr>
          <w:rFonts w:ascii="Garamond" w:hAnsi="Garamond"/>
          <w:i/>
        </w:rPr>
        <w:t>Didáctica</w:t>
      </w:r>
      <w:proofErr w:type="spellEnd"/>
      <w:r w:rsidRPr="006D6D91">
        <w:rPr>
          <w:rFonts w:ascii="Garamond" w:hAnsi="Garamond"/>
          <w:i/>
        </w:rPr>
        <w:t xml:space="preserve"> de la </w:t>
      </w:r>
      <w:proofErr w:type="spellStart"/>
      <w:r w:rsidRPr="006D6D91">
        <w:rPr>
          <w:rFonts w:ascii="Garamond" w:hAnsi="Garamond"/>
          <w:i/>
        </w:rPr>
        <w:t>Lengua</w:t>
      </w:r>
      <w:proofErr w:type="spellEnd"/>
      <w:r w:rsidRPr="006D6D91">
        <w:rPr>
          <w:rFonts w:ascii="Garamond" w:hAnsi="Garamond"/>
          <w:i/>
        </w:rPr>
        <w:t xml:space="preserve"> y la </w:t>
      </w:r>
      <w:proofErr w:type="spellStart"/>
      <w:r w:rsidRPr="006D6D91">
        <w:rPr>
          <w:rFonts w:ascii="Garamond" w:hAnsi="Garamond"/>
          <w:i/>
        </w:rPr>
        <w:t>Literatura</w:t>
      </w:r>
      <w:proofErr w:type="spellEnd"/>
      <w:r w:rsidRPr="006D6D91">
        <w:rPr>
          <w:rFonts w:ascii="Garamond" w:hAnsi="Garamond"/>
        </w:rPr>
        <w:t xml:space="preserve"> (Universidad de Granada).</w:t>
      </w:r>
    </w:p>
    <w:p w:rsidR="00C14B46" w:rsidRPr="00C14B46" w:rsidRDefault="00C14B46" w:rsidP="00C14B46">
      <w:pPr>
        <w:pStyle w:val="CorpsA"/>
        <w:spacing w:before="100" w:after="100"/>
        <w:jc w:val="both"/>
        <w:rPr>
          <w:rStyle w:val="familyname"/>
          <w:rFonts w:ascii="Garamond" w:eastAsia="Verdana" w:hAnsi="Garamond" w:cs="Times New Roman"/>
          <w:b/>
          <w:bCs/>
          <w:lang w:val="en-US"/>
        </w:rPr>
      </w:pPr>
    </w:p>
    <w:p w:rsidR="00417091" w:rsidRPr="00C14B46" w:rsidRDefault="00417091" w:rsidP="00340FBA">
      <w:pPr>
        <w:pStyle w:val="CorpsA"/>
        <w:widowControl w:val="0"/>
        <w:suppressAutoHyphens/>
        <w:spacing w:before="240" w:after="120"/>
        <w:ind w:left="2268"/>
        <w:jc w:val="right"/>
        <w:rPr>
          <w:rStyle w:val="familyname"/>
          <w:rFonts w:ascii="Garamond" w:eastAsia="Palatino Linotype" w:hAnsi="Garamond" w:cs="Times New Roman"/>
          <w:bCs/>
          <w:kern w:val="1"/>
          <w:sz w:val="20"/>
          <w:szCs w:val="20"/>
          <w:lang w:val="en-US"/>
        </w:rPr>
      </w:pPr>
      <w:r w:rsidRPr="00C14B46">
        <w:rPr>
          <w:rStyle w:val="familyname"/>
          <w:rFonts w:ascii="Garamond" w:eastAsia="Palatino Linotype" w:hAnsi="Garamond" w:cs="Times New Roman"/>
          <w:bCs/>
          <w:kern w:val="1"/>
          <w:sz w:val="20"/>
          <w:szCs w:val="20"/>
          <w:lang w:val="en-US"/>
        </w:rPr>
        <w:t xml:space="preserve">What exactly </w:t>
      </w:r>
      <w:r w:rsidRPr="00C14B46">
        <w:rPr>
          <w:rStyle w:val="familyname"/>
          <w:rFonts w:ascii="Garamond" w:eastAsia="Palatino Linotype" w:hAnsi="Garamond" w:cs="Times New Roman"/>
          <w:bCs/>
          <w:i/>
          <w:kern w:val="1"/>
          <w:sz w:val="20"/>
          <w:szCs w:val="20"/>
          <w:lang w:val="en-US"/>
        </w:rPr>
        <w:t>is</w:t>
      </w:r>
      <w:r w:rsidRPr="00C14B46">
        <w:rPr>
          <w:rStyle w:val="familyname"/>
          <w:rFonts w:ascii="Garamond" w:eastAsia="Palatino Linotype" w:hAnsi="Garamond" w:cs="Times New Roman"/>
          <w:bCs/>
          <w:kern w:val="1"/>
          <w:sz w:val="20"/>
          <w:szCs w:val="20"/>
          <w:lang w:val="en-US"/>
        </w:rPr>
        <w:t xml:space="preserve"> the 'Direct Method'? In France, the chief inspector of modern languages </w:t>
      </w:r>
      <w:proofErr w:type="spellStart"/>
      <w:r w:rsidRPr="00C14B46">
        <w:rPr>
          <w:rStyle w:val="familyname"/>
          <w:rFonts w:ascii="Garamond" w:eastAsia="Palatino Linotype" w:hAnsi="Garamond" w:cs="Times New Roman"/>
          <w:bCs/>
          <w:kern w:val="1"/>
          <w:sz w:val="20"/>
          <w:szCs w:val="20"/>
          <w:lang w:val="en-US"/>
        </w:rPr>
        <w:t>Firmery</w:t>
      </w:r>
      <w:proofErr w:type="spellEnd"/>
      <w:r w:rsidRPr="00C14B46">
        <w:rPr>
          <w:rStyle w:val="familyname"/>
          <w:rFonts w:ascii="Garamond" w:eastAsia="Palatino Linotype" w:hAnsi="Garamond" w:cs="Times New Roman"/>
          <w:bCs/>
          <w:kern w:val="1"/>
          <w:sz w:val="20"/>
          <w:szCs w:val="20"/>
          <w:lang w:val="en-US"/>
        </w:rPr>
        <w:t xml:space="preserve"> answered this question in a very simple way in his 10 October 1902 article in the </w:t>
      </w:r>
      <w:r w:rsidRPr="00C14B46">
        <w:rPr>
          <w:rStyle w:val="familyname"/>
          <w:rFonts w:ascii="Garamond" w:eastAsia="Palatino Linotype" w:hAnsi="Garamond" w:cs="Times New Roman"/>
          <w:bCs/>
          <w:i/>
          <w:kern w:val="1"/>
          <w:sz w:val="20"/>
          <w:szCs w:val="20"/>
          <w:lang w:val="en-US"/>
        </w:rPr>
        <w:t xml:space="preserve">Revue </w:t>
      </w:r>
      <w:proofErr w:type="spellStart"/>
      <w:r w:rsidRPr="00C14B46">
        <w:rPr>
          <w:rStyle w:val="familyname"/>
          <w:rFonts w:ascii="Garamond" w:eastAsia="Palatino Linotype" w:hAnsi="Garamond" w:cs="Times New Roman"/>
          <w:bCs/>
          <w:i/>
          <w:kern w:val="1"/>
          <w:sz w:val="20"/>
          <w:szCs w:val="20"/>
          <w:lang w:val="en-US"/>
        </w:rPr>
        <w:t>politique</w:t>
      </w:r>
      <w:proofErr w:type="spellEnd"/>
      <w:r w:rsidRPr="00C14B46">
        <w:rPr>
          <w:rStyle w:val="familyname"/>
          <w:rFonts w:ascii="Garamond" w:eastAsia="Palatino Linotype" w:hAnsi="Garamond" w:cs="Times New Roman"/>
          <w:bCs/>
          <w:i/>
          <w:kern w:val="1"/>
          <w:sz w:val="20"/>
          <w:szCs w:val="20"/>
          <w:lang w:val="en-US"/>
        </w:rPr>
        <w:t xml:space="preserve"> </w:t>
      </w:r>
      <w:proofErr w:type="gramStart"/>
      <w:r w:rsidRPr="00C14B46">
        <w:rPr>
          <w:rStyle w:val="familyname"/>
          <w:rFonts w:ascii="Garamond" w:eastAsia="Palatino Linotype" w:hAnsi="Garamond" w:cs="Times New Roman"/>
          <w:bCs/>
          <w:i/>
          <w:kern w:val="1"/>
          <w:sz w:val="20"/>
          <w:szCs w:val="20"/>
          <w:lang w:val="en-US"/>
        </w:rPr>
        <w:t>et</w:t>
      </w:r>
      <w:proofErr w:type="gramEnd"/>
      <w:r w:rsidRPr="00C14B46">
        <w:rPr>
          <w:rStyle w:val="familyname"/>
          <w:rFonts w:ascii="Garamond" w:eastAsia="Palatino Linotype" w:hAnsi="Garamond" w:cs="Times New Roman"/>
          <w:bCs/>
          <w:i/>
          <w:kern w:val="1"/>
          <w:sz w:val="20"/>
          <w:szCs w:val="20"/>
          <w:lang w:val="en-US"/>
        </w:rPr>
        <w:t xml:space="preserve"> </w:t>
      </w:r>
      <w:proofErr w:type="spellStart"/>
      <w:r w:rsidRPr="00C14B46">
        <w:rPr>
          <w:rStyle w:val="familyname"/>
          <w:rFonts w:ascii="Garamond" w:eastAsia="Palatino Linotype" w:hAnsi="Garamond" w:cs="Times New Roman"/>
          <w:bCs/>
          <w:i/>
          <w:kern w:val="1"/>
          <w:sz w:val="20"/>
          <w:szCs w:val="20"/>
          <w:lang w:val="en-US"/>
        </w:rPr>
        <w:t>parlementaire</w:t>
      </w:r>
      <w:proofErr w:type="spellEnd"/>
      <w:r w:rsidRPr="00C14B46">
        <w:rPr>
          <w:rStyle w:val="familyname"/>
          <w:rFonts w:ascii="Garamond" w:eastAsia="Palatino Linotype" w:hAnsi="Garamond" w:cs="Times New Roman"/>
          <w:bCs/>
          <w:kern w:val="1"/>
          <w:sz w:val="20"/>
          <w:szCs w:val="20"/>
          <w:lang w:val="en-US"/>
        </w:rPr>
        <w:t>:'It is the method by which one teaches a language directly, that is, without the intermediary of the mother tongue' (in Rochelle 1906: 4; our translation)</w:t>
      </w:r>
    </w:p>
    <w:p w:rsidR="00417091" w:rsidRPr="00C14B46" w:rsidRDefault="00417091" w:rsidP="00417091">
      <w:pPr>
        <w:pStyle w:val="CorpsA"/>
        <w:widowControl w:val="0"/>
        <w:suppressAutoHyphens/>
        <w:spacing w:before="240" w:after="120"/>
        <w:jc w:val="both"/>
        <w:rPr>
          <w:rStyle w:val="familyname"/>
          <w:rFonts w:ascii="Garamond" w:hAnsi="Garamond" w:cs="Times New Roman"/>
          <w:lang w:val="fr-FR"/>
        </w:rPr>
      </w:pPr>
      <w:r w:rsidRPr="00C14B46">
        <w:rPr>
          <w:rStyle w:val="familyname"/>
          <w:rFonts w:ascii="Garamond" w:eastAsia="Palatino Linotype" w:hAnsi="Garamond" w:cs="Times New Roman"/>
          <w:bCs/>
          <w:kern w:val="1"/>
          <w:lang w:val="en-US"/>
        </w:rPr>
        <w:t xml:space="preserve">In the 1880s a strong movement for reform of modern language teaching arose, principally in Germany and Scandinavia, with the addition of France at the beginning of the 20th century. The starting point for this renewal can be seen to have been the call made by Wilhelm </w:t>
      </w:r>
      <w:r w:rsidRPr="00C14B46">
        <w:rPr>
          <w:rStyle w:val="familyname"/>
          <w:rFonts w:ascii="Garamond" w:hAnsi="Garamond" w:cs="Times New Roman"/>
          <w:lang w:val="en-US"/>
        </w:rPr>
        <w:t>Vi</w:t>
      </w:r>
      <w:r w:rsidRPr="00C14B46">
        <w:rPr>
          <w:rStyle w:val="familyname"/>
          <w:rFonts w:ascii="Garamond" w:hAnsi="Garamond" w:cs="Times New Roman"/>
          <w:lang w:val="nl-NL"/>
        </w:rPr>
        <w:t>ë</w:t>
      </w:r>
      <w:r w:rsidRPr="00C14B46">
        <w:rPr>
          <w:rStyle w:val="familyname"/>
          <w:rFonts w:ascii="Garamond" w:hAnsi="Garamond" w:cs="Times New Roman"/>
          <w:lang w:val="en-US"/>
        </w:rPr>
        <w:t xml:space="preserve">tor in 1882, under the pseudonym </w:t>
      </w:r>
      <w:proofErr w:type="spellStart"/>
      <w:r w:rsidRPr="00C14B46">
        <w:rPr>
          <w:rStyle w:val="familyname"/>
          <w:rFonts w:ascii="Garamond" w:hAnsi="Garamond" w:cs="Times New Roman"/>
          <w:i/>
          <w:lang w:val="en-US"/>
        </w:rPr>
        <w:t>Quousque</w:t>
      </w:r>
      <w:proofErr w:type="spellEnd"/>
      <w:r w:rsidRPr="00C14B46">
        <w:rPr>
          <w:rStyle w:val="familyname"/>
          <w:rFonts w:ascii="Garamond" w:hAnsi="Garamond" w:cs="Times New Roman"/>
          <w:i/>
          <w:lang w:val="en-US"/>
        </w:rPr>
        <w:t xml:space="preserve"> Tandem</w:t>
      </w:r>
      <w:r w:rsidRPr="00C14B46">
        <w:rPr>
          <w:rStyle w:val="familyname"/>
          <w:rFonts w:ascii="Garamond" w:hAnsi="Garamond" w:cs="Times New Roman"/>
          <w:lang w:val="en-US"/>
        </w:rPr>
        <w:t xml:space="preserve">, in his manifesto </w:t>
      </w:r>
      <w:r w:rsidRPr="00C14B46">
        <w:rPr>
          <w:rStyle w:val="familyname"/>
          <w:rFonts w:ascii="Garamond" w:hAnsi="Garamond" w:cs="Times New Roman"/>
          <w:i/>
          <w:iCs/>
          <w:lang w:val="de-DE"/>
        </w:rPr>
        <w:t xml:space="preserve">Der Sprachunterricht muss umkehren </w:t>
      </w:r>
      <w:r w:rsidRPr="00C14B46">
        <w:rPr>
          <w:rStyle w:val="familyname"/>
          <w:rFonts w:ascii="Garamond" w:hAnsi="Garamond" w:cs="Times New Roman"/>
          <w:iCs/>
          <w:lang w:val="de-DE"/>
        </w:rPr>
        <w:t xml:space="preserve">('Language Teaching Must Change Direction!'). In 1886 the German Association of Modern Language Teachers was founded; in 1886, also, a group of Scandinavian teachers created a society to promote reform ideas. </w:t>
      </w:r>
      <w:proofErr w:type="spellStart"/>
      <w:r w:rsidRPr="00C14B46">
        <w:rPr>
          <w:rStyle w:val="familyname"/>
          <w:rFonts w:ascii="Garamond" w:hAnsi="Garamond" w:cs="Times New Roman"/>
          <w:lang w:val="fr-FR"/>
        </w:rPr>
        <w:t>Similar</w:t>
      </w:r>
      <w:proofErr w:type="spellEnd"/>
      <w:r w:rsidRPr="00C14B46">
        <w:rPr>
          <w:rStyle w:val="familyname"/>
          <w:rFonts w:ascii="Garamond" w:hAnsi="Garamond" w:cs="Times New Roman"/>
          <w:lang w:val="fr-FR"/>
        </w:rPr>
        <w:t xml:space="preserve"> associations </w:t>
      </w:r>
      <w:proofErr w:type="spellStart"/>
      <w:r w:rsidRPr="00C14B46">
        <w:rPr>
          <w:rStyle w:val="familyname"/>
          <w:rFonts w:ascii="Garamond" w:hAnsi="Garamond" w:cs="Times New Roman"/>
          <w:lang w:val="fr-FR"/>
        </w:rPr>
        <w:t>were</w:t>
      </w:r>
      <w:proofErr w:type="spellEnd"/>
      <w:r w:rsidRPr="00C14B46">
        <w:rPr>
          <w:rStyle w:val="familyname"/>
          <w:rFonts w:ascii="Garamond" w:hAnsi="Garamond" w:cs="Times New Roman"/>
          <w:lang w:val="fr-FR"/>
        </w:rPr>
        <w:t xml:space="preserve"> </w:t>
      </w:r>
      <w:proofErr w:type="spellStart"/>
      <w:r w:rsidRPr="00C14B46">
        <w:rPr>
          <w:rStyle w:val="familyname"/>
          <w:rFonts w:ascii="Garamond" w:hAnsi="Garamond" w:cs="Times New Roman"/>
          <w:lang w:val="fr-FR"/>
        </w:rPr>
        <w:t>created</w:t>
      </w:r>
      <w:proofErr w:type="spellEnd"/>
      <w:r w:rsidRPr="00C14B46">
        <w:rPr>
          <w:rStyle w:val="familyname"/>
          <w:rFonts w:ascii="Garamond" w:hAnsi="Garamond" w:cs="Times New Roman"/>
          <w:lang w:val="fr-FR"/>
        </w:rPr>
        <w:t xml:space="preserve"> </w:t>
      </w:r>
      <w:proofErr w:type="spellStart"/>
      <w:r w:rsidRPr="00C14B46">
        <w:rPr>
          <w:rStyle w:val="familyname"/>
          <w:rFonts w:ascii="Garamond" w:hAnsi="Garamond" w:cs="Times New Roman"/>
          <w:lang w:val="fr-FR"/>
        </w:rPr>
        <w:t>across</w:t>
      </w:r>
      <w:proofErr w:type="spellEnd"/>
      <w:r w:rsidRPr="00C14B46">
        <w:rPr>
          <w:rStyle w:val="familyname"/>
          <w:rFonts w:ascii="Garamond" w:hAnsi="Garamond" w:cs="Times New Roman"/>
          <w:lang w:val="fr-FR"/>
        </w:rPr>
        <w:t xml:space="preserve"> Europe: in France, the </w:t>
      </w:r>
      <w:r w:rsidRPr="00C14B46">
        <w:rPr>
          <w:rStyle w:val="familyname"/>
          <w:rFonts w:ascii="Garamond" w:hAnsi="Garamond" w:cs="Times New Roman"/>
          <w:i/>
          <w:iCs/>
          <w:lang w:val="fr-FR"/>
        </w:rPr>
        <w:t xml:space="preserve">Association des Professeurs de Langues </w:t>
      </w:r>
      <w:r w:rsidRPr="00C14B46">
        <w:rPr>
          <w:rStyle w:val="familyname"/>
          <w:rFonts w:ascii="Garamond" w:hAnsi="Garamond" w:cs="Times New Roman"/>
          <w:i/>
          <w:iCs/>
          <w:color w:val="auto"/>
          <w:lang w:val="fr-FR"/>
        </w:rPr>
        <w:t>v</w:t>
      </w:r>
      <w:r w:rsidRPr="00C14B46">
        <w:rPr>
          <w:rStyle w:val="familyname"/>
          <w:rFonts w:ascii="Garamond" w:hAnsi="Garamond" w:cs="Times New Roman"/>
          <w:i/>
          <w:iCs/>
          <w:lang w:val="fr-FR"/>
        </w:rPr>
        <w:t>ivantes</w:t>
      </w:r>
      <w:r w:rsidRPr="00C14B46">
        <w:rPr>
          <w:rStyle w:val="familyname"/>
          <w:rFonts w:ascii="Garamond" w:hAnsi="Garamond" w:cs="Times New Roman"/>
          <w:lang w:val="fr-FR"/>
        </w:rPr>
        <w:t xml:space="preserve"> (APLV) and the </w:t>
      </w:r>
      <w:r w:rsidRPr="00C14B46">
        <w:rPr>
          <w:rStyle w:val="familyname"/>
          <w:rFonts w:ascii="Garamond" w:hAnsi="Garamond" w:cs="Times New Roman"/>
          <w:i/>
          <w:iCs/>
          <w:lang w:val="fr-FR"/>
        </w:rPr>
        <w:t>Société des Professeurs de Langues Vivantes de l’Enseignement Public</w:t>
      </w:r>
      <w:r w:rsidRPr="00C14B46">
        <w:rPr>
          <w:rStyle w:val="familyname"/>
          <w:rFonts w:ascii="Garamond" w:hAnsi="Garamond" w:cs="Times New Roman"/>
          <w:lang w:val="fr-FR"/>
        </w:rPr>
        <w:t xml:space="preserve">; in </w:t>
      </w:r>
      <w:proofErr w:type="spellStart"/>
      <w:r w:rsidRPr="00C14B46">
        <w:rPr>
          <w:rStyle w:val="familyname"/>
          <w:rFonts w:ascii="Garamond" w:hAnsi="Garamond" w:cs="Times New Roman"/>
          <w:lang w:val="fr-FR"/>
        </w:rPr>
        <w:t>Britain</w:t>
      </w:r>
      <w:proofErr w:type="spellEnd"/>
      <w:r w:rsidRPr="00C14B46">
        <w:rPr>
          <w:rStyle w:val="familyname"/>
          <w:rFonts w:ascii="Garamond" w:hAnsi="Garamond" w:cs="Times New Roman"/>
          <w:lang w:val="fr-FR"/>
        </w:rPr>
        <w:t xml:space="preserve">, the </w:t>
      </w:r>
      <w:r w:rsidRPr="00C14B46">
        <w:rPr>
          <w:rStyle w:val="familyname"/>
          <w:rFonts w:ascii="Garamond" w:hAnsi="Garamond" w:cs="Times New Roman"/>
          <w:i/>
          <w:iCs/>
          <w:lang w:val="fr-FR"/>
        </w:rPr>
        <w:t xml:space="preserve">Société Nationale des Professeurs de </w:t>
      </w:r>
      <w:proofErr w:type="spellStart"/>
      <w:r w:rsidRPr="00C14B46">
        <w:rPr>
          <w:rStyle w:val="familyname"/>
          <w:rFonts w:ascii="Garamond" w:hAnsi="Garamond" w:cs="Times New Roman"/>
          <w:i/>
          <w:iCs/>
          <w:lang w:val="fr-FR"/>
        </w:rPr>
        <w:t>fran</w:t>
      </w:r>
      <w:proofErr w:type="spellEnd"/>
      <w:r w:rsidRPr="00C14B46">
        <w:rPr>
          <w:rStyle w:val="familyname"/>
          <w:rFonts w:ascii="Garamond" w:hAnsi="Garamond" w:cs="Times New Roman"/>
          <w:i/>
          <w:iCs/>
          <w:lang w:val="pt-PT"/>
        </w:rPr>
        <w:t>ç</w:t>
      </w:r>
      <w:r w:rsidRPr="00C14B46">
        <w:rPr>
          <w:rStyle w:val="familyname"/>
          <w:rFonts w:ascii="Garamond" w:hAnsi="Garamond" w:cs="Times New Roman"/>
          <w:i/>
          <w:iCs/>
          <w:lang w:val="fr-FR"/>
        </w:rPr>
        <w:t>ais</w:t>
      </w:r>
      <w:r w:rsidRPr="00C14B46">
        <w:rPr>
          <w:rStyle w:val="familyname"/>
          <w:rFonts w:ascii="Garamond" w:hAnsi="Garamond" w:cs="Times New Roman"/>
          <w:lang w:val="fr-FR"/>
        </w:rPr>
        <w:t xml:space="preserve">; in </w:t>
      </w:r>
      <w:proofErr w:type="spellStart"/>
      <w:r w:rsidRPr="00C14B46">
        <w:rPr>
          <w:rStyle w:val="familyname"/>
          <w:rFonts w:ascii="Garamond" w:hAnsi="Garamond" w:cs="Times New Roman"/>
          <w:lang w:val="fr-FR"/>
        </w:rPr>
        <w:t>Belgium</w:t>
      </w:r>
      <w:proofErr w:type="spellEnd"/>
      <w:r w:rsidRPr="00C14B46">
        <w:rPr>
          <w:rStyle w:val="familyname"/>
          <w:rFonts w:ascii="Garamond" w:hAnsi="Garamond" w:cs="Times New Roman"/>
          <w:lang w:val="fr-FR"/>
        </w:rPr>
        <w:t xml:space="preserve"> the </w:t>
      </w:r>
      <w:r w:rsidRPr="00C14B46">
        <w:rPr>
          <w:rStyle w:val="familyname"/>
          <w:rFonts w:ascii="Garamond" w:hAnsi="Garamond" w:cs="Times New Roman"/>
          <w:i/>
          <w:iCs/>
          <w:lang w:val="fr-FR"/>
        </w:rPr>
        <w:t>Union des professeurs de langues modernes</w:t>
      </w:r>
      <w:r w:rsidRPr="00C14B46">
        <w:rPr>
          <w:rStyle w:val="familyname"/>
          <w:rFonts w:ascii="Garamond" w:hAnsi="Garamond" w:cs="Times New Roman"/>
          <w:iCs/>
          <w:lang w:val="fr-FR"/>
        </w:rPr>
        <w:t xml:space="preserve">, and </w:t>
      </w:r>
      <w:proofErr w:type="spellStart"/>
      <w:r w:rsidRPr="00C14B46">
        <w:rPr>
          <w:rStyle w:val="familyname"/>
          <w:rFonts w:ascii="Garamond" w:hAnsi="Garamond" w:cs="Times New Roman"/>
          <w:iCs/>
          <w:lang w:val="fr-FR"/>
        </w:rPr>
        <w:t>so</w:t>
      </w:r>
      <w:proofErr w:type="spellEnd"/>
      <w:r w:rsidRPr="00C14B46">
        <w:rPr>
          <w:rStyle w:val="familyname"/>
          <w:rFonts w:ascii="Garamond" w:hAnsi="Garamond" w:cs="Times New Roman"/>
          <w:iCs/>
          <w:lang w:val="fr-FR"/>
        </w:rPr>
        <w:t xml:space="preserve"> </w:t>
      </w:r>
      <w:r w:rsidRPr="00C14B46">
        <w:rPr>
          <w:rStyle w:val="familyname"/>
          <w:rFonts w:ascii="Garamond" w:hAnsi="Garamond" w:cs="Times New Roman"/>
          <w:iCs/>
          <w:lang w:val="fr-FR"/>
        </w:rPr>
        <w:lastRenderedPageBreak/>
        <w:t>on.</w:t>
      </w:r>
    </w:p>
    <w:p w:rsidR="00417091" w:rsidRPr="00C14B46" w:rsidRDefault="00417091" w:rsidP="00417091">
      <w:pPr>
        <w:pStyle w:val="CorpsA"/>
        <w:widowControl w:val="0"/>
        <w:suppressAutoHyphens/>
        <w:spacing w:before="240" w:after="120"/>
        <w:jc w:val="both"/>
        <w:rPr>
          <w:rStyle w:val="familyname"/>
          <w:rFonts w:ascii="Garamond" w:hAnsi="Garamond" w:cs="Times New Roman"/>
          <w:lang w:val="en-US"/>
        </w:rPr>
      </w:pPr>
      <w:r w:rsidRPr="00C14B46">
        <w:rPr>
          <w:rStyle w:val="familyname"/>
          <w:rFonts w:ascii="Garamond" w:hAnsi="Garamond" w:cs="Times New Roman"/>
          <w:lang w:val="en-US"/>
        </w:rPr>
        <w:t xml:space="preserve">Within these Associations, which published their own bulletins, </w:t>
      </w:r>
      <w:proofErr w:type="spellStart"/>
      <w:r w:rsidRPr="00C14B46">
        <w:rPr>
          <w:rStyle w:val="familyname"/>
          <w:rFonts w:ascii="Garamond" w:hAnsi="Garamond" w:cs="Times New Roman"/>
          <w:lang w:val="en-US"/>
        </w:rPr>
        <w:t>organised</w:t>
      </w:r>
      <w:proofErr w:type="spellEnd"/>
      <w:r w:rsidRPr="00C14B46">
        <w:rPr>
          <w:rStyle w:val="familyname"/>
          <w:rFonts w:ascii="Garamond" w:hAnsi="Garamond" w:cs="Times New Roman"/>
          <w:lang w:val="en-US"/>
        </w:rPr>
        <w:t xml:space="preserve"> conferences and took up positions in journals, there was a fertile debate in the </w:t>
      </w:r>
      <w:r w:rsidR="00A54E73">
        <w:rPr>
          <w:rStyle w:val="familyname"/>
          <w:rFonts w:ascii="Garamond" w:hAnsi="Garamond" w:cs="Times New Roman"/>
          <w:lang w:val="en-US"/>
        </w:rPr>
        <w:t>1880s</w:t>
      </w:r>
      <w:r w:rsidRPr="00C14B46">
        <w:rPr>
          <w:rStyle w:val="familyname"/>
          <w:rFonts w:ascii="Garamond" w:hAnsi="Garamond" w:cs="Times New Roman"/>
          <w:lang w:val="en-US"/>
        </w:rPr>
        <w:t xml:space="preserve">, through which a new methodological path for the teaching/learning of living languages gradually became clear. </w:t>
      </w:r>
    </w:p>
    <w:p w:rsidR="00CA3D67" w:rsidRPr="00C14B46" w:rsidRDefault="00417091" w:rsidP="00CA3D67">
      <w:pPr>
        <w:pStyle w:val="CorpsA"/>
        <w:widowControl w:val="0"/>
        <w:suppressAutoHyphens/>
        <w:spacing w:before="240" w:after="120"/>
        <w:jc w:val="both"/>
        <w:rPr>
          <w:rStyle w:val="familyname"/>
          <w:rFonts w:ascii="Garamond" w:hAnsi="Garamond" w:cs="Times New Roman"/>
          <w:lang w:val="en-US"/>
        </w:rPr>
      </w:pPr>
      <w:r w:rsidRPr="00C14B46">
        <w:rPr>
          <w:rStyle w:val="familyname"/>
          <w:rFonts w:ascii="Garamond" w:hAnsi="Garamond" w:cs="Times New Roman"/>
          <w:lang w:val="en-US"/>
        </w:rPr>
        <w:t xml:space="preserve">A number of studies of the </w:t>
      </w:r>
      <w:proofErr w:type="spellStart"/>
      <w:r w:rsidRPr="00C14B46">
        <w:rPr>
          <w:rStyle w:val="familyname"/>
          <w:rFonts w:ascii="Garamond" w:hAnsi="Garamond" w:cs="Times New Roman"/>
          <w:lang w:val="en-US"/>
        </w:rPr>
        <w:t>Dirct</w:t>
      </w:r>
      <w:proofErr w:type="spellEnd"/>
      <w:r w:rsidRPr="00C14B46">
        <w:rPr>
          <w:rStyle w:val="familyname"/>
          <w:rFonts w:ascii="Garamond" w:hAnsi="Garamond" w:cs="Times New Roman"/>
          <w:lang w:val="en-US"/>
        </w:rPr>
        <w:t xml:space="preserve"> Method (henceforth, DM) have been published: one of the first </w:t>
      </w:r>
      <w:r w:rsidR="00A54E73">
        <w:rPr>
          <w:rStyle w:val="familyname"/>
          <w:rFonts w:ascii="Garamond" w:hAnsi="Garamond" w:cs="Times New Roman"/>
          <w:lang w:val="en-US"/>
        </w:rPr>
        <w:t xml:space="preserve">was </w:t>
      </w:r>
      <w:r w:rsidRPr="00C14B46">
        <w:rPr>
          <w:rStyle w:val="familyname"/>
          <w:rFonts w:ascii="Garamond" w:hAnsi="Garamond" w:cs="Times New Roman"/>
          <w:lang w:val="en-US"/>
        </w:rPr>
        <w:t xml:space="preserve">(in 1935), the thesis by Loretta C. Duffy titled 'The Direct Method in the Teaching of French' (Loyola University, Chicago). Indeed, there seems to have been a renewal of interest over the last thirty years; mention might be made here of the central place held by 'direct methodology' in Christian </w:t>
      </w:r>
      <w:proofErr w:type="spellStart"/>
      <w:r w:rsidRPr="00C14B46">
        <w:rPr>
          <w:rStyle w:val="familyname"/>
          <w:rFonts w:ascii="Garamond" w:hAnsi="Garamond" w:cs="Times New Roman"/>
          <w:lang w:val="en-US"/>
        </w:rPr>
        <w:t>Puren's</w:t>
      </w:r>
      <w:proofErr w:type="spellEnd"/>
      <w:r w:rsidRPr="00C14B46">
        <w:rPr>
          <w:rStyle w:val="familyname"/>
          <w:rFonts w:ascii="Garamond" w:hAnsi="Garamond" w:cs="Times New Roman"/>
          <w:lang w:val="en-US"/>
        </w:rPr>
        <w:t xml:space="preserve"> </w:t>
      </w:r>
      <w:r w:rsidRPr="00C14B46">
        <w:rPr>
          <w:rStyle w:val="familyname"/>
          <w:rFonts w:ascii="Garamond" w:hAnsi="Garamond" w:cs="Times New Roman"/>
          <w:i/>
          <w:iCs/>
          <w:lang w:val="en-US"/>
        </w:rPr>
        <w:t xml:space="preserve">Histoire des </w:t>
      </w:r>
      <w:proofErr w:type="spellStart"/>
      <w:r w:rsidRPr="00C14B46">
        <w:rPr>
          <w:rStyle w:val="familyname"/>
          <w:rFonts w:ascii="Garamond" w:hAnsi="Garamond" w:cs="Times New Roman"/>
          <w:i/>
          <w:iCs/>
          <w:lang w:val="en-US"/>
        </w:rPr>
        <w:t>méthodologies</w:t>
      </w:r>
      <w:proofErr w:type="spellEnd"/>
      <w:r w:rsidRPr="00C14B46">
        <w:rPr>
          <w:rStyle w:val="familyname"/>
          <w:rFonts w:ascii="Garamond" w:hAnsi="Garamond" w:cs="Times New Roman"/>
          <w:lang w:val="nl-NL"/>
        </w:rPr>
        <w:t xml:space="preserve"> (1988</w:t>
      </w:r>
      <w:r w:rsidRPr="00C14B46">
        <w:rPr>
          <w:rStyle w:val="familyname"/>
          <w:rFonts w:ascii="Garamond" w:hAnsi="Garamond" w:cs="Times New Roman"/>
          <w:lang w:val="en-US"/>
        </w:rPr>
        <w:t xml:space="preserve"> : 94-207); research on the debates on DM within the </w:t>
      </w:r>
      <w:r w:rsidRPr="00C14B46">
        <w:rPr>
          <w:rStyle w:val="familyname"/>
          <w:rFonts w:ascii="Garamond" w:hAnsi="Garamond" w:cs="Times New Roman"/>
          <w:iCs/>
          <w:lang w:val="en-US"/>
        </w:rPr>
        <w:t>German Association of Modern Language Teachers</w:t>
      </w:r>
      <w:r w:rsidRPr="00C14B46">
        <w:rPr>
          <w:rStyle w:val="familyname"/>
          <w:rFonts w:ascii="Garamond" w:hAnsi="Garamond" w:cs="Times New Roman"/>
          <w:i/>
          <w:iCs/>
          <w:lang w:val="en-US"/>
        </w:rPr>
        <w:t xml:space="preserve"> </w:t>
      </w:r>
      <w:r w:rsidRPr="00C14B46">
        <w:rPr>
          <w:rStyle w:val="familyname"/>
          <w:rFonts w:ascii="Garamond" w:hAnsi="Garamond" w:cs="Times New Roman"/>
          <w:lang w:val="en-US"/>
        </w:rPr>
        <w:t xml:space="preserve">between 1886 and 1914 (Herbert Christ, 1990); on the teaching of phonetics (cf. </w:t>
      </w:r>
      <w:proofErr w:type="spellStart"/>
      <w:r w:rsidRPr="00C14B46">
        <w:rPr>
          <w:rStyle w:val="familyname"/>
          <w:rFonts w:ascii="Garamond" w:hAnsi="Garamond" w:cs="Times New Roman"/>
          <w:lang w:val="en-US"/>
        </w:rPr>
        <w:t>Elisabet</w:t>
      </w:r>
      <w:proofErr w:type="spellEnd"/>
      <w:r w:rsidRPr="00C14B46">
        <w:rPr>
          <w:rStyle w:val="familyname"/>
          <w:rFonts w:ascii="Garamond" w:hAnsi="Garamond" w:cs="Times New Roman"/>
          <w:lang w:val="en-US"/>
        </w:rPr>
        <w:t xml:space="preserve"> </w:t>
      </w:r>
      <w:proofErr w:type="spellStart"/>
      <w:r w:rsidRPr="00C14B46">
        <w:rPr>
          <w:rStyle w:val="familyname"/>
          <w:rFonts w:ascii="Garamond" w:hAnsi="Garamond" w:cs="Times New Roman"/>
          <w:lang w:val="en-US"/>
        </w:rPr>
        <w:t>Hammar</w:t>
      </w:r>
      <w:proofErr w:type="spellEnd"/>
      <w:r w:rsidRPr="00C14B46">
        <w:rPr>
          <w:rStyle w:val="familyname"/>
          <w:rFonts w:ascii="Garamond" w:hAnsi="Garamond" w:cs="Times New Roman"/>
          <w:lang w:val="en-US"/>
        </w:rPr>
        <w:t xml:space="preserve"> </w:t>
      </w:r>
      <w:r w:rsidRPr="00C14B46">
        <w:rPr>
          <w:rStyle w:val="familyname"/>
          <w:rFonts w:ascii="Garamond" w:hAnsi="Garamond" w:cs="Times New Roman"/>
          <w:lang w:val="it-IT"/>
        </w:rPr>
        <w:t>1997, 1998; or Enrica Galazzi, 1991)</w:t>
      </w:r>
      <w:r w:rsidRPr="00C14B46">
        <w:rPr>
          <w:rStyle w:val="familyname"/>
          <w:rFonts w:ascii="Garamond" w:hAnsi="Garamond" w:cs="Times New Roman"/>
          <w:lang w:val="en-US"/>
        </w:rPr>
        <w:t xml:space="preserve">;  the transfer of the pedagogical know-how of DM to the </w:t>
      </w:r>
      <w:r w:rsidRPr="00C14B46">
        <w:rPr>
          <w:rStyle w:val="familyname"/>
          <w:rFonts w:ascii="Garamond" w:hAnsi="Garamond" w:cs="Times New Roman"/>
          <w:i/>
          <w:lang w:val="en-US"/>
        </w:rPr>
        <w:t xml:space="preserve">Philosophical Investigations </w:t>
      </w:r>
      <w:r w:rsidRPr="00C14B46">
        <w:rPr>
          <w:rStyle w:val="familyname"/>
          <w:rFonts w:ascii="Garamond" w:hAnsi="Garamond" w:cs="Times New Roman"/>
          <w:lang w:val="en-US"/>
        </w:rPr>
        <w:t xml:space="preserve"> of Wittgenstein </w:t>
      </w:r>
      <w:r w:rsidRPr="00C14B46">
        <w:rPr>
          <w:rStyle w:val="familyname"/>
          <w:rFonts w:ascii="Garamond" w:hAnsi="Garamond" w:cs="Times New Roman"/>
          <w:lang w:val="nl-NL"/>
        </w:rPr>
        <w:t>(Bouquet, 1999)</w:t>
      </w:r>
      <w:r w:rsidRPr="00C14B46">
        <w:rPr>
          <w:rStyle w:val="familyname"/>
          <w:rFonts w:ascii="Garamond" w:hAnsi="Garamond" w:cs="Times New Roman"/>
          <w:lang w:val="en-US"/>
        </w:rPr>
        <w:t>; the 'archeology' of DM (</w:t>
      </w:r>
      <w:r w:rsidRPr="00C14B46">
        <w:rPr>
          <w:rFonts w:ascii="Garamond" w:hAnsi="Garamond" w:cs="Courier"/>
          <w:color w:val="212121"/>
          <w:bdr w:val="none" w:sz="0" w:space="0" w:color="auto"/>
          <w:lang w:val="en-US"/>
        </w:rPr>
        <w:t xml:space="preserve">that is, the teaching techniques most characteristic of the Direct Method that </w:t>
      </w:r>
      <w:r w:rsidR="00A54E73">
        <w:rPr>
          <w:rFonts w:ascii="Garamond" w:hAnsi="Garamond" w:cs="Courier"/>
          <w:color w:val="212121"/>
          <w:bdr w:val="none" w:sz="0" w:space="0" w:color="auto"/>
          <w:lang w:val="en-US"/>
        </w:rPr>
        <w:t>were not only</w:t>
      </w:r>
      <w:r w:rsidRPr="00C14B46">
        <w:rPr>
          <w:rFonts w:ascii="Garamond" w:hAnsi="Garamond" w:cs="Courier"/>
          <w:color w:val="212121"/>
          <w:bdr w:val="none" w:sz="0" w:space="0" w:color="auto"/>
          <w:lang w:val="en-US"/>
        </w:rPr>
        <w:t xml:space="preserve"> </w:t>
      </w:r>
      <w:proofErr w:type="spellStart"/>
      <w:r w:rsidRPr="00C14B46">
        <w:rPr>
          <w:rFonts w:ascii="Garamond" w:hAnsi="Garamond" w:cs="Courier"/>
          <w:color w:val="212121"/>
          <w:bdr w:val="none" w:sz="0" w:space="0" w:color="auto"/>
          <w:lang w:val="en-US"/>
        </w:rPr>
        <w:t>practised</w:t>
      </w:r>
      <w:proofErr w:type="spellEnd"/>
      <w:r w:rsidRPr="00C14B46">
        <w:rPr>
          <w:rFonts w:ascii="Garamond" w:hAnsi="Garamond" w:cs="Courier"/>
          <w:color w:val="212121"/>
          <w:bdr w:val="none" w:sz="0" w:space="0" w:color="auto"/>
          <w:lang w:val="en-US"/>
        </w:rPr>
        <w:t xml:space="preserve"> but recommended well before this method emerged as such (Henri </w:t>
      </w:r>
      <w:proofErr w:type="spellStart"/>
      <w:r w:rsidRPr="00C14B46">
        <w:rPr>
          <w:rFonts w:ascii="Garamond" w:hAnsi="Garamond" w:cs="Courier"/>
          <w:color w:val="212121"/>
          <w:bdr w:val="none" w:sz="0" w:space="0" w:color="auto"/>
          <w:lang w:val="en-US"/>
        </w:rPr>
        <w:t>Besse</w:t>
      </w:r>
      <w:proofErr w:type="spellEnd"/>
      <w:r w:rsidRPr="00C14B46">
        <w:rPr>
          <w:rFonts w:ascii="Garamond" w:hAnsi="Garamond" w:cs="Courier"/>
          <w:color w:val="212121"/>
          <w:bdr w:val="none" w:sz="0" w:space="0" w:color="auto"/>
          <w:lang w:val="en-US"/>
        </w:rPr>
        <w:t xml:space="preserve">, 2012); </w:t>
      </w:r>
      <w:r w:rsidRPr="00C14B46">
        <w:rPr>
          <w:rStyle w:val="familyname"/>
          <w:rFonts w:ascii="Garamond" w:hAnsi="Garamond" w:cs="Times New Roman"/>
          <w:lang w:val="en-US"/>
        </w:rPr>
        <w:t xml:space="preserve">the Reform Movement and DM in Germany (Marcus </w:t>
      </w:r>
      <w:proofErr w:type="spellStart"/>
      <w:r w:rsidRPr="00C14B46">
        <w:rPr>
          <w:rStyle w:val="familyname"/>
          <w:rFonts w:ascii="Garamond" w:hAnsi="Garamond" w:cs="Times New Roman"/>
          <w:lang w:val="en-US"/>
        </w:rPr>
        <w:t>Reinfreid</w:t>
      </w:r>
      <w:proofErr w:type="spellEnd"/>
      <w:r w:rsidRPr="00C14B46">
        <w:rPr>
          <w:rStyle w:val="familyname"/>
          <w:rFonts w:ascii="Garamond" w:hAnsi="Garamond" w:cs="Times New Roman"/>
          <w:lang w:val="en-US"/>
        </w:rPr>
        <w:t>, 1999)</w:t>
      </w:r>
      <w:r w:rsidR="00A54E73">
        <w:rPr>
          <w:rStyle w:val="familyname"/>
          <w:rFonts w:ascii="Garamond" w:hAnsi="Garamond" w:cs="Times New Roman"/>
          <w:lang w:val="en-US"/>
        </w:rPr>
        <w:t>)</w:t>
      </w:r>
      <w:r w:rsidRPr="00C14B46">
        <w:rPr>
          <w:rStyle w:val="familyname"/>
          <w:rFonts w:ascii="Garamond" w:hAnsi="Garamond" w:cs="Times New Roman"/>
          <w:lang w:val="en-US"/>
        </w:rPr>
        <w:t xml:space="preserve">; the beginnings of DM in the USA, with Lambert </w:t>
      </w:r>
      <w:proofErr w:type="spellStart"/>
      <w:r w:rsidRPr="00C14B46">
        <w:rPr>
          <w:rStyle w:val="familyname"/>
          <w:rFonts w:ascii="Garamond" w:hAnsi="Garamond" w:cs="Times New Roman"/>
          <w:lang w:val="en-US"/>
        </w:rPr>
        <w:t>Sauveur</w:t>
      </w:r>
      <w:proofErr w:type="spellEnd"/>
      <w:r w:rsidRPr="00C14B46">
        <w:rPr>
          <w:rStyle w:val="familyname"/>
          <w:rFonts w:ascii="Garamond" w:hAnsi="Garamond" w:cs="Times New Roman"/>
          <w:lang w:val="en-US"/>
        </w:rPr>
        <w:t xml:space="preserve"> (Irene </w:t>
      </w:r>
      <w:proofErr w:type="spellStart"/>
      <w:r w:rsidRPr="00C14B46">
        <w:rPr>
          <w:rStyle w:val="familyname"/>
          <w:rFonts w:ascii="Garamond" w:hAnsi="Garamond" w:cs="Times New Roman"/>
          <w:lang w:val="en-US"/>
        </w:rPr>
        <w:t>Finotti</w:t>
      </w:r>
      <w:proofErr w:type="spellEnd"/>
      <w:r w:rsidRPr="00C14B46">
        <w:rPr>
          <w:rStyle w:val="familyname"/>
          <w:rFonts w:ascii="Garamond" w:hAnsi="Garamond" w:cs="Times New Roman"/>
          <w:lang w:val="en-US"/>
        </w:rPr>
        <w:t xml:space="preserve">, 2010, 2013); the teaching of grammar in DM (in textbooks published in Turkey (Erdogan </w:t>
      </w:r>
      <w:proofErr w:type="spellStart"/>
      <w:r w:rsidRPr="00C14B46">
        <w:rPr>
          <w:rStyle w:val="familyname"/>
          <w:rFonts w:ascii="Garamond" w:hAnsi="Garamond" w:cs="Times New Roman"/>
          <w:lang w:val="en-US"/>
        </w:rPr>
        <w:t>Kartal</w:t>
      </w:r>
      <w:proofErr w:type="spellEnd"/>
      <w:r w:rsidRPr="00C14B46">
        <w:rPr>
          <w:rStyle w:val="familyname"/>
          <w:rFonts w:ascii="Garamond" w:hAnsi="Garamond" w:cs="Times New Roman"/>
          <w:lang w:val="en-US"/>
        </w:rPr>
        <w:t xml:space="preserve">, 2014)); and the use of songs (in textbooks published in Germany (Andreas Rauch, 2015)). In this overview we must give a privileged place to the six volumes of </w:t>
      </w:r>
      <w:r w:rsidRPr="00C14B46">
        <w:rPr>
          <w:rStyle w:val="familyname"/>
          <w:rFonts w:ascii="Garamond" w:hAnsi="Garamond" w:cs="Times New Roman"/>
          <w:i/>
          <w:iCs/>
          <w:lang w:val="en-US"/>
        </w:rPr>
        <w:t>Foundations of Foreign Language Teaching</w:t>
      </w:r>
      <w:r w:rsidRPr="00C14B46">
        <w:rPr>
          <w:rStyle w:val="familyname"/>
          <w:rFonts w:ascii="Garamond" w:hAnsi="Garamond" w:cs="Times New Roman"/>
          <w:iCs/>
          <w:lang w:val="en-US"/>
        </w:rPr>
        <w:t xml:space="preserve"> (</w:t>
      </w:r>
      <w:r w:rsidRPr="00C14B46">
        <w:rPr>
          <w:rStyle w:val="familyname"/>
          <w:rFonts w:ascii="Garamond" w:hAnsi="Garamond" w:cs="Times New Roman"/>
          <w:lang w:val="en-US"/>
        </w:rPr>
        <w:t xml:space="preserve">A. P. R. </w:t>
      </w:r>
      <w:proofErr w:type="spellStart"/>
      <w:r w:rsidRPr="00C14B46">
        <w:rPr>
          <w:rStyle w:val="familyname"/>
          <w:rFonts w:ascii="Garamond" w:hAnsi="Garamond" w:cs="Times New Roman"/>
          <w:lang w:val="en-US"/>
        </w:rPr>
        <w:t>Howatt</w:t>
      </w:r>
      <w:proofErr w:type="spellEnd"/>
      <w:r w:rsidRPr="00C14B46">
        <w:rPr>
          <w:rStyle w:val="familyname"/>
          <w:rFonts w:ascii="Garamond" w:hAnsi="Garamond" w:cs="Times New Roman"/>
          <w:lang w:val="en-US"/>
        </w:rPr>
        <w:t xml:space="preserve"> &amp; Richard Smith, </w:t>
      </w:r>
      <w:r w:rsidRPr="00C14B46">
        <w:rPr>
          <w:rStyle w:val="familyname"/>
          <w:rFonts w:ascii="Garamond" w:hAnsi="Garamond" w:cs="Times New Roman"/>
          <w:iCs/>
          <w:lang w:val="en-US"/>
        </w:rPr>
        <w:t>2000)</w:t>
      </w:r>
      <w:r w:rsidRPr="00C14B46">
        <w:rPr>
          <w:rStyle w:val="familyname"/>
          <w:rFonts w:ascii="Garamond" w:hAnsi="Garamond" w:cs="Times New Roman"/>
          <w:lang w:val="en-US"/>
        </w:rPr>
        <w:t xml:space="preserve"> and five volumes of </w:t>
      </w:r>
      <w:r w:rsidRPr="00C14B46">
        <w:rPr>
          <w:rStyle w:val="familyname"/>
          <w:rFonts w:ascii="Garamond" w:hAnsi="Garamond" w:cs="Times New Roman"/>
          <w:i/>
          <w:lang w:val="en-US"/>
        </w:rPr>
        <w:t>Modern Language Teaching. The Reform Movement</w:t>
      </w:r>
      <w:r w:rsidRPr="00C14B46">
        <w:rPr>
          <w:rStyle w:val="familyname"/>
          <w:rFonts w:ascii="Garamond" w:hAnsi="Garamond" w:cs="Times New Roman"/>
          <w:lang w:val="en-US"/>
        </w:rPr>
        <w:t xml:space="preserve"> (A. P. R. </w:t>
      </w:r>
      <w:proofErr w:type="spellStart"/>
      <w:r w:rsidRPr="00C14B46">
        <w:rPr>
          <w:rStyle w:val="familyname"/>
          <w:rFonts w:ascii="Garamond" w:hAnsi="Garamond" w:cs="Times New Roman"/>
          <w:lang w:val="en-US"/>
        </w:rPr>
        <w:t>Howatt</w:t>
      </w:r>
      <w:proofErr w:type="spellEnd"/>
      <w:r w:rsidRPr="00C14B46">
        <w:rPr>
          <w:rStyle w:val="familyname"/>
          <w:rFonts w:ascii="Garamond" w:hAnsi="Garamond" w:cs="Times New Roman"/>
          <w:lang w:val="en-US"/>
        </w:rPr>
        <w:t xml:space="preserve"> &amp; Richard Smith, 2002).</w:t>
      </w:r>
    </w:p>
    <w:p w:rsidR="00417091" w:rsidRPr="00C14B46" w:rsidRDefault="00417091" w:rsidP="00CA3D67">
      <w:pPr>
        <w:pStyle w:val="CorpsA"/>
        <w:widowControl w:val="0"/>
        <w:suppressAutoHyphens/>
        <w:spacing w:before="240" w:after="120"/>
        <w:jc w:val="both"/>
        <w:rPr>
          <w:rStyle w:val="familyname"/>
          <w:rFonts w:ascii="Garamond" w:hAnsi="Garamond" w:cs="Times New Roman"/>
          <w:lang w:val="en-US"/>
        </w:rPr>
      </w:pPr>
      <w:r w:rsidRPr="00C14B46">
        <w:rPr>
          <w:rStyle w:val="familyname"/>
          <w:rFonts w:ascii="Garamond" w:hAnsi="Garamond" w:cs="Times New Roman"/>
          <w:lang w:val="ru-RU"/>
        </w:rPr>
        <w:t xml:space="preserve">There have been many other allusions to DM in studies devoted to the historiography of modern language teaching in Europe, in the case of Belgium </w:t>
      </w:r>
      <w:r w:rsidRPr="00C14B46">
        <w:rPr>
          <w:rFonts w:ascii="Garamond" w:eastAsia="Times New Roman" w:hAnsi="Garamond" w:cs="Times New Roman"/>
          <w:color w:val="222222"/>
          <w:bdr w:val="none" w:sz="0" w:space="0" w:color="auto"/>
          <w:lang w:val="en-US"/>
        </w:rPr>
        <w:t xml:space="preserve">(Berré, 2001), Spain (Fernández </w:t>
      </w:r>
      <w:proofErr w:type="spellStart"/>
      <w:r w:rsidRPr="00C14B46">
        <w:rPr>
          <w:rFonts w:ascii="Garamond" w:eastAsia="Times New Roman" w:hAnsi="Garamond" w:cs="Times New Roman"/>
          <w:color w:val="222222"/>
          <w:bdr w:val="none" w:sz="0" w:space="0" w:color="auto"/>
          <w:lang w:val="en-US"/>
        </w:rPr>
        <w:t>Fraile</w:t>
      </w:r>
      <w:proofErr w:type="spellEnd"/>
      <w:r w:rsidRPr="00C14B46">
        <w:rPr>
          <w:rFonts w:ascii="Garamond" w:eastAsia="Times New Roman" w:hAnsi="Garamond" w:cs="Times New Roman"/>
          <w:color w:val="222222"/>
          <w:bdr w:val="none" w:sz="0" w:space="0" w:color="auto"/>
          <w:lang w:val="en-US"/>
        </w:rPr>
        <w:t xml:space="preserve">, 1996), Germany (among others, the thesis of M. </w:t>
      </w:r>
      <w:proofErr w:type="spellStart"/>
      <w:r w:rsidRPr="00C14B46">
        <w:rPr>
          <w:rFonts w:ascii="Garamond" w:eastAsia="Times New Roman" w:hAnsi="Garamond" w:cs="Times New Roman"/>
          <w:color w:val="222222"/>
          <w:bdr w:val="none" w:sz="0" w:space="0" w:color="auto"/>
          <w:lang w:val="en-US"/>
        </w:rPr>
        <w:t>Reinfried</w:t>
      </w:r>
      <w:proofErr w:type="spellEnd"/>
      <w:r w:rsidRPr="00C14B46">
        <w:rPr>
          <w:rFonts w:ascii="Garamond" w:eastAsia="Times New Roman" w:hAnsi="Garamond" w:cs="Times New Roman"/>
          <w:color w:val="222222"/>
          <w:bdr w:val="none" w:sz="0" w:space="0" w:color="auto"/>
          <w:lang w:val="en-US"/>
        </w:rPr>
        <w:t>, 1990, devoted to the history of the image in the teaching of foreign languages), and so on. And there are certainly others we have neglected to mention here.</w:t>
      </w:r>
    </w:p>
    <w:p w:rsidR="007C44C4" w:rsidRPr="00C14B46" w:rsidRDefault="00417091" w:rsidP="00CA3D67">
      <w:pPr>
        <w:pStyle w:val="CorpsA"/>
        <w:spacing w:before="240" w:after="120"/>
        <w:jc w:val="both"/>
        <w:rPr>
          <w:rStyle w:val="familyname"/>
          <w:rFonts w:ascii="Garamond" w:hAnsi="Garamond" w:cs="Times New Roman"/>
          <w:lang w:val="en-US"/>
        </w:rPr>
      </w:pPr>
      <w:r w:rsidRPr="00C14B46">
        <w:rPr>
          <w:rFonts w:ascii="Garamond" w:eastAsia="Times New Roman" w:hAnsi="Garamond"/>
          <w:color w:val="222222"/>
          <w:bdr w:val="none" w:sz="0" w:space="0" w:color="auto"/>
          <w:lang w:val="en-US"/>
        </w:rPr>
        <w:t xml:space="preserve">However, even if the works relating to DM are quite numerous, they mainly concern partial aspects: precursors (Lambert </w:t>
      </w:r>
      <w:proofErr w:type="spellStart"/>
      <w:r w:rsidRPr="00C14B46">
        <w:rPr>
          <w:rFonts w:ascii="Garamond" w:eastAsia="Times New Roman" w:hAnsi="Garamond"/>
          <w:color w:val="222222"/>
          <w:bdr w:val="none" w:sz="0" w:space="0" w:color="auto"/>
          <w:lang w:val="en-US"/>
        </w:rPr>
        <w:t>Sauveur</w:t>
      </w:r>
      <w:proofErr w:type="spellEnd"/>
      <w:r w:rsidRPr="00C14B46">
        <w:rPr>
          <w:rFonts w:ascii="Garamond" w:eastAsia="Times New Roman" w:hAnsi="Garamond"/>
          <w:color w:val="222222"/>
          <w:bdr w:val="none" w:sz="0" w:space="0" w:color="auto"/>
          <w:lang w:val="en-US"/>
        </w:rPr>
        <w:t xml:space="preserve">, François </w:t>
      </w:r>
      <w:proofErr w:type="spellStart"/>
      <w:r w:rsidRPr="00C14B46">
        <w:rPr>
          <w:rFonts w:ascii="Garamond" w:eastAsia="Times New Roman" w:hAnsi="Garamond"/>
          <w:color w:val="222222"/>
          <w:bdr w:val="none" w:sz="0" w:space="0" w:color="auto"/>
          <w:lang w:val="en-US"/>
        </w:rPr>
        <w:t>Gouin</w:t>
      </w:r>
      <w:proofErr w:type="spellEnd"/>
      <w:r w:rsidRPr="00C14B46">
        <w:rPr>
          <w:rFonts w:ascii="Garamond" w:eastAsia="Times New Roman" w:hAnsi="Garamond"/>
          <w:color w:val="222222"/>
          <w:bdr w:val="none" w:sz="0" w:space="0" w:color="auto"/>
          <w:lang w:val="en-US"/>
        </w:rPr>
        <w:t>, the Reform Movement in Germany...), the approaches and techniques of teaching, and so on, without a global overview having been undertaken on an international scale to understand the magnitude of "this rich adventure [...] which either confronted or raised all the current questions of modern foreign language didactics" (</w:t>
      </w:r>
      <w:proofErr w:type="spellStart"/>
      <w:r w:rsidRPr="00C14B46">
        <w:rPr>
          <w:rFonts w:ascii="Garamond" w:eastAsia="Times New Roman" w:hAnsi="Garamond"/>
          <w:color w:val="222222"/>
          <w:bdr w:val="none" w:sz="0" w:space="0" w:color="auto"/>
          <w:lang w:val="en-US"/>
        </w:rPr>
        <w:t>Puren</w:t>
      </w:r>
      <w:proofErr w:type="spellEnd"/>
      <w:r w:rsidRPr="00C14B46">
        <w:rPr>
          <w:rFonts w:ascii="Garamond" w:eastAsia="Times New Roman" w:hAnsi="Garamond"/>
          <w:color w:val="222222"/>
          <w:bdr w:val="none" w:sz="0" w:space="0" w:color="auto"/>
          <w:lang w:val="en-US"/>
        </w:rPr>
        <w:t xml:space="preserve">, </w:t>
      </w:r>
      <w:r w:rsidR="00A54E73">
        <w:rPr>
          <w:rFonts w:ascii="Garamond" w:eastAsia="Times New Roman" w:hAnsi="Garamond"/>
          <w:color w:val="222222"/>
          <w:bdr w:val="none" w:sz="0" w:space="0" w:color="auto"/>
          <w:lang w:val="en-US"/>
        </w:rPr>
        <w:t xml:space="preserve">1988: 191, our translation). DM </w:t>
      </w:r>
      <w:r w:rsidRPr="00C14B46">
        <w:rPr>
          <w:rFonts w:ascii="Garamond" w:eastAsia="Times New Roman" w:hAnsi="Garamond"/>
          <w:color w:val="222222"/>
          <w:bdr w:val="none" w:sz="0" w:space="0" w:color="auto"/>
          <w:lang w:val="en-US"/>
        </w:rPr>
        <w:t xml:space="preserve">represents a methodological current that deserves to be explored in a systematic way, as much with regard to the theoretical issues it raises (psychological, linguistic or pedagogical theories on which it was based) as in relation to the many achievements of authors, in many countries, over a long period (1880–1940, and even beyond: indeed, some textbooks of the DM continue to be published these days (thus, </w:t>
      </w:r>
      <w:r w:rsidRPr="00C14B46">
        <w:rPr>
          <w:rFonts w:ascii="Garamond" w:eastAsia="Times New Roman" w:hAnsi="Garamond"/>
          <w:i/>
          <w:color w:val="222222"/>
          <w:bdr w:val="none" w:sz="0" w:space="0" w:color="auto"/>
          <w:lang w:val="en-US"/>
        </w:rPr>
        <w:t>French for All: By the Direct Method,</w:t>
      </w:r>
      <w:r w:rsidRPr="00C14B46">
        <w:rPr>
          <w:rFonts w:ascii="Garamond" w:eastAsia="Times New Roman" w:hAnsi="Garamond"/>
          <w:color w:val="222222"/>
          <w:bdr w:val="none" w:sz="0" w:space="0" w:color="auto"/>
          <w:lang w:val="en-US"/>
        </w:rPr>
        <w:t xml:space="preserve"> </w:t>
      </w:r>
      <w:r w:rsidRPr="00C14B46">
        <w:rPr>
          <w:rStyle w:val="familyname"/>
          <w:rFonts w:ascii="Garamond" w:hAnsi="Garamond" w:cs="Times New Roman"/>
          <w:lang w:val="nl-NL"/>
        </w:rPr>
        <w:t>Noë</w:t>
      </w:r>
      <w:proofErr w:type="spellStart"/>
      <w:r w:rsidRPr="00C14B46">
        <w:rPr>
          <w:rStyle w:val="familyname"/>
          <w:rFonts w:ascii="Garamond" w:hAnsi="Garamond" w:cs="Times New Roman"/>
          <w:lang w:val="en-US"/>
        </w:rPr>
        <w:t>lia</w:t>
      </w:r>
      <w:proofErr w:type="spellEnd"/>
      <w:r w:rsidRPr="00C14B46">
        <w:rPr>
          <w:rStyle w:val="familyname"/>
          <w:rFonts w:ascii="Garamond" w:hAnsi="Garamond" w:cs="Times New Roman"/>
          <w:lang w:val="en-US"/>
        </w:rPr>
        <w:t xml:space="preserve"> </w:t>
      </w:r>
      <w:proofErr w:type="spellStart"/>
      <w:r w:rsidRPr="00C14B46">
        <w:rPr>
          <w:rFonts w:ascii="Garamond" w:eastAsia="Times New Roman" w:hAnsi="Garamond"/>
          <w:color w:val="222222"/>
          <w:bdr w:val="none" w:sz="0" w:space="0" w:color="auto"/>
          <w:lang w:val="en-US"/>
        </w:rPr>
        <w:t>Dubrule</w:t>
      </w:r>
      <w:proofErr w:type="spellEnd"/>
      <w:r w:rsidRPr="00C14B46">
        <w:rPr>
          <w:rFonts w:ascii="Garamond" w:eastAsia="Times New Roman" w:hAnsi="Garamond"/>
          <w:color w:val="222222"/>
          <w:bdr w:val="none" w:sz="0" w:space="0" w:color="auto"/>
          <w:lang w:val="en-US"/>
        </w:rPr>
        <w:t>, 1921, was reissued by Fb &amp; C Limited in 2016).</w:t>
      </w:r>
    </w:p>
    <w:p w:rsidR="00CA3D67" w:rsidRPr="00C14B46" w:rsidRDefault="007C44C4" w:rsidP="00CA3D67">
      <w:pPr>
        <w:pStyle w:val="CorpsA"/>
        <w:spacing w:before="240" w:after="120"/>
        <w:rPr>
          <w:rFonts w:ascii="Garamond" w:hAnsi="Garamond" w:cs="Times New Roman"/>
          <w:bCs/>
          <w:lang w:val="en-US"/>
        </w:rPr>
      </w:pPr>
      <w:r w:rsidRPr="00C14B46">
        <w:rPr>
          <w:rFonts w:ascii="Garamond" w:hAnsi="Garamond" w:cs="Times New Roman"/>
          <w:bCs/>
          <w:lang w:val="en-US"/>
        </w:rPr>
        <w:t xml:space="preserve">Many </w:t>
      </w:r>
      <w:r w:rsidR="005D6789" w:rsidRPr="00C14B46">
        <w:rPr>
          <w:rFonts w:ascii="Garamond" w:hAnsi="Garamond" w:cs="Times New Roman"/>
          <w:bCs/>
          <w:lang w:val="en-US"/>
        </w:rPr>
        <w:t xml:space="preserve">possible </w:t>
      </w:r>
      <w:r w:rsidR="009136C6" w:rsidRPr="00C14B46">
        <w:rPr>
          <w:rFonts w:ascii="Garamond" w:hAnsi="Garamond" w:cs="Times New Roman"/>
          <w:bCs/>
          <w:lang w:val="en-US"/>
        </w:rPr>
        <w:t xml:space="preserve">focuses for </w:t>
      </w:r>
      <w:r w:rsidRPr="00C14B46">
        <w:rPr>
          <w:rFonts w:ascii="Garamond" w:hAnsi="Garamond" w:cs="Times New Roman"/>
          <w:bCs/>
          <w:lang w:val="en-US"/>
        </w:rPr>
        <w:t>research can be envisaged:</w:t>
      </w:r>
    </w:p>
    <w:p w:rsidR="00417091" w:rsidRPr="00C14B46" w:rsidRDefault="00417091" w:rsidP="00CA3D67">
      <w:pPr>
        <w:pStyle w:val="CorpsA"/>
        <w:numPr>
          <w:ilvl w:val="0"/>
          <w:numId w:val="2"/>
        </w:numPr>
        <w:ind w:left="419" w:hanging="357"/>
        <w:rPr>
          <w:rFonts w:ascii="Garamond" w:hAnsi="Garamond" w:cs="Times New Roman"/>
          <w:bCs/>
          <w:lang w:val="en-US"/>
        </w:rPr>
      </w:pPr>
      <w:r w:rsidRPr="00C14B46">
        <w:rPr>
          <w:rFonts w:ascii="Garamond" w:hAnsi="Garamond" w:cs="Times New Roman"/>
          <w:bCs/>
          <w:lang w:val="en-US"/>
        </w:rPr>
        <w:t xml:space="preserve">The </w:t>
      </w:r>
      <w:r w:rsidR="00535734" w:rsidRPr="00C14B46">
        <w:rPr>
          <w:rFonts w:ascii="Garamond" w:hAnsi="Garamond" w:cs="Times New Roman"/>
          <w:bCs/>
          <w:lang w:val="en-US"/>
        </w:rPr>
        <w:t xml:space="preserve">social, political and economic </w:t>
      </w:r>
      <w:r w:rsidRPr="00C14B46">
        <w:rPr>
          <w:rFonts w:ascii="Garamond" w:hAnsi="Garamond" w:cs="Times New Roman"/>
          <w:bCs/>
          <w:lang w:val="en-US"/>
        </w:rPr>
        <w:t xml:space="preserve">factors </w:t>
      </w:r>
      <w:r w:rsidR="007C44C4" w:rsidRPr="00C14B46">
        <w:rPr>
          <w:rFonts w:ascii="Garamond" w:hAnsi="Garamond" w:cs="Times New Roman"/>
          <w:bCs/>
          <w:lang w:val="en-US"/>
        </w:rPr>
        <w:t>influencing</w:t>
      </w:r>
      <w:r w:rsidRPr="00C14B46">
        <w:rPr>
          <w:rFonts w:ascii="Garamond" w:hAnsi="Garamond" w:cs="Times New Roman"/>
          <w:bCs/>
          <w:lang w:val="en-US"/>
        </w:rPr>
        <w:t xml:space="preserve"> this </w:t>
      </w:r>
      <w:r w:rsidR="007C44C4" w:rsidRPr="00C14B46">
        <w:rPr>
          <w:rFonts w:ascii="Garamond" w:hAnsi="Garamond" w:cs="Times New Roman"/>
          <w:bCs/>
          <w:lang w:val="en-US"/>
        </w:rPr>
        <w:t xml:space="preserve">methodological </w:t>
      </w:r>
      <w:r w:rsidRPr="00C14B46">
        <w:rPr>
          <w:rFonts w:ascii="Garamond" w:hAnsi="Garamond" w:cs="Times New Roman"/>
          <w:bCs/>
          <w:lang w:val="en-US"/>
        </w:rPr>
        <w:t xml:space="preserve">renewal (revolution?) </w:t>
      </w:r>
      <w:r w:rsidR="00535734" w:rsidRPr="00C14B46">
        <w:rPr>
          <w:rFonts w:ascii="Garamond" w:hAnsi="Garamond" w:cs="Times New Roman"/>
          <w:bCs/>
          <w:lang w:val="en-US"/>
        </w:rPr>
        <w:t>in Europe and beyond</w:t>
      </w:r>
    </w:p>
    <w:p w:rsidR="005D6789" w:rsidRPr="00C14B46" w:rsidRDefault="007C44C4" w:rsidP="005D6789">
      <w:pPr>
        <w:pStyle w:val="ListParagraph"/>
        <w:numPr>
          <w:ilvl w:val="0"/>
          <w:numId w:val="3"/>
        </w:numPr>
        <w:jc w:val="both"/>
        <w:rPr>
          <w:rFonts w:ascii="Garamond" w:hAnsi="Garamond" w:cs="Times New Roman"/>
          <w:b/>
          <w:bCs/>
          <w:lang w:val="en-US"/>
        </w:rPr>
      </w:pPr>
      <w:r w:rsidRPr="00C14B46">
        <w:rPr>
          <w:rFonts w:ascii="Garamond" w:hAnsi="Garamond" w:cs="Times New Roman"/>
          <w:bCs/>
          <w:lang w:val="en-US"/>
        </w:rPr>
        <w:t xml:space="preserve">The contributions of nineteenth-century </w:t>
      </w:r>
      <w:r w:rsidR="00D57C2F" w:rsidRPr="00C14B46">
        <w:rPr>
          <w:rFonts w:ascii="Garamond" w:hAnsi="Garamond" w:cs="Times New Roman"/>
          <w:bCs/>
          <w:lang w:val="en-US"/>
        </w:rPr>
        <w:t xml:space="preserve">scientific research (positivism; </w:t>
      </w:r>
      <w:proofErr w:type="spellStart"/>
      <w:r w:rsidR="00D57C2F" w:rsidRPr="00C14B46">
        <w:rPr>
          <w:rFonts w:ascii="Garamond" w:hAnsi="Garamond" w:cs="Times New Roman"/>
          <w:bCs/>
          <w:lang w:val="en-US"/>
        </w:rPr>
        <w:t>associationism</w:t>
      </w:r>
      <w:proofErr w:type="spellEnd"/>
      <w:r w:rsidR="00D57C2F" w:rsidRPr="00C14B46">
        <w:rPr>
          <w:rFonts w:ascii="Garamond" w:hAnsi="Garamond" w:cs="Times New Roman"/>
          <w:bCs/>
          <w:lang w:val="en-US"/>
        </w:rPr>
        <w:t xml:space="preserve"> in psychology;</w:t>
      </w:r>
      <w:r w:rsidRPr="00C14B46">
        <w:rPr>
          <w:rFonts w:ascii="Garamond" w:hAnsi="Garamond" w:cs="Times New Roman"/>
          <w:bCs/>
          <w:lang w:val="en-US"/>
        </w:rPr>
        <w:t xml:space="preserve"> </w:t>
      </w:r>
      <w:r w:rsidR="005F31B9" w:rsidRPr="00C14B46">
        <w:rPr>
          <w:rFonts w:ascii="Garamond" w:hAnsi="Garamond" w:cs="Times New Roman"/>
          <w:bCs/>
          <w:lang w:val="en-US"/>
        </w:rPr>
        <w:t xml:space="preserve">phonetic research, itself </w:t>
      </w:r>
      <w:proofErr w:type="spellStart"/>
      <w:r w:rsidR="005F31B9" w:rsidRPr="00C14B46">
        <w:rPr>
          <w:rFonts w:ascii="Garamond" w:hAnsi="Garamond" w:cs="Times New Roman"/>
          <w:bCs/>
          <w:lang w:val="en-US"/>
        </w:rPr>
        <w:t>revolutionised</w:t>
      </w:r>
      <w:proofErr w:type="spellEnd"/>
      <w:r w:rsidR="005F31B9" w:rsidRPr="00C14B46">
        <w:rPr>
          <w:rFonts w:ascii="Garamond" w:hAnsi="Garamond" w:cs="Times New Roman"/>
          <w:bCs/>
          <w:lang w:val="en-US"/>
        </w:rPr>
        <w:t xml:space="preserve"> by the invention of the Edison phonograph; the creation of the IPA; theories of W. von Humboldt and</w:t>
      </w:r>
      <w:r w:rsidRPr="00C14B46">
        <w:rPr>
          <w:rFonts w:ascii="Garamond" w:hAnsi="Garamond" w:cs="Times New Roman"/>
          <w:bCs/>
          <w:lang w:val="en-US"/>
        </w:rPr>
        <w:t xml:space="preserve"> natural</w:t>
      </w:r>
      <w:r w:rsidR="005F31B9" w:rsidRPr="00C14B46">
        <w:rPr>
          <w:rFonts w:ascii="Garamond" w:hAnsi="Garamond" w:cs="Times New Roman"/>
          <w:bCs/>
          <w:lang w:val="en-US"/>
        </w:rPr>
        <w:t xml:space="preserve">ist conceptions in linguistics), as mediated </w:t>
      </w:r>
      <w:r w:rsidRPr="00C14B46">
        <w:rPr>
          <w:rFonts w:ascii="Garamond" w:hAnsi="Garamond" w:cs="Times New Roman"/>
          <w:bCs/>
          <w:lang w:val="en-US"/>
        </w:rPr>
        <w:t xml:space="preserve">by the proposals of linguists / foreign language </w:t>
      </w:r>
      <w:r w:rsidRPr="00C14B46">
        <w:rPr>
          <w:rFonts w:ascii="Garamond" w:hAnsi="Garamond" w:cs="Times New Roman"/>
          <w:bCs/>
          <w:lang w:val="en-US"/>
        </w:rPr>
        <w:lastRenderedPageBreak/>
        <w:t xml:space="preserve">teachers such as </w:t>
      </w:r>
      <w:proofErr w:type="spellStart"/>
      <w:r w:rsidRPr="00C14B46">
        <w:rPr>
          <w:rFonts w:ascii="Garamond" w:hAnsi="Garamond" w:cs="Times New Roman"/>
          <w:bCs/>
          <w:lang w:val="en-US"/>
        </w:rPr>
        <w:t>Wilhem</w:t>
      </w:r>
      <w:proofErr w:type="spellEnd"/>
      <w:r w:rsidRPr="00C14B46">
        <w:rPr>
          <w:rFonts w:ascii="Garamond" w:hAnsi="Garamond" w:cs="Times New Roman"/>
          <w:bCs/>
          <w:lang w:val="en-US"/>
        </w:rPr>
        <w:t xml:space="preserve"> </w:t>
      </w:r>
      <w:proofErr w:type="spellStart"/>
      <w:r w:rsidRPr="00C14B46">
        <w:rPr>
          <w:rFonts w:ascii="Garamond" w:hAnsi="Garamond" w:cs="Times New Roman"/>
          <w:bCs/>
          <w:lang w:val="en-US"/>
        </w:rPr>
        <w:t>Viëtor</w:t>
      </w:r>
      <w:proofErr w:type="spellEnd"/>
      <w:r w:rsidRPr="00C14B46">
        <w:rPr>
          <w:rFonts w:ascii="Garamond" w:hAnsi="Garamond" w:cs="Times New Roman"/>
          <w:bCs/>
          <w:lang w:val="en-US"/>
        </w:rPr>
        <w:t>, Otto Jespersen, Henry Sweet, Paul Pas</w:t>
      </w:r>
      <w:r w:rsidR="005D6789" w:rsidRPr="00C14B46">
        <w:rPr>
          <w:rFonts w:ascii="Garamond" w:hAnsi="Garamond" w:cs="Times New Roman"/>
          <w:bCs/>
          <w:lang w:val="en-US"/>
        </w:rPr>
        <w:t xml:space="preserve">sy, </w:t>
      </w:r>
      <w:r w:rsidR="005D6789" w:rsidRPr="00C14B46">
        <w:rPr>
          <w:rFonts w:cs="Times New Roman"/>
          <w:bCs/>
          <w:lang w:val="en-US"/>
        </w:rPr>
        <w:t>​​</w:t>
      </w:r>
      <w:r w:rsidR="005D6789" w:rsidRPr="00C14B46">
        <w:rPr>
          <w:rFonts w:ascii="Garamond" w:hAnsi="Garamond" w:cs="Times New Roman"/>
          <w:bCs/>
          <w:lang w:val="en-US"/>
        </w:rPr>
        <w:t xml:space="preserve">Harold </w:t>
      </w:r>
      <w:r w:rsidRPr="00C14B46">
        <w:rPr>
          <w:rFonts w:ascii="Garamond" w:hAnsi="Garamond" w:cs="Times New Roman"/>
          <w:bCs/>
          <w:lang w:val="en-US"/>
        </w:rPr>
        <w:t xml:space="preserve">E. Palmer, Henri </w:t>
      </w:r>
      <w:proofErr w:type="spellStart"/>
      <w:r w:rsidRPr="00C14B46">
        <w:rPr>
          <w:rFonts w:ascii="Garamond" w:hAnsi="Garamond" w:cs="Times New Roman"/>
          <w:bCs/>
          <w:lang w:val="en-US"/>
        </w:rPr>
        <w:t>Laudenbach</w:t>
      </w:r>
      <w:proofErr w:type="spellEnd"/>
      <w:r w:rsidR="005D6789" w:rsidRPr="00C14B46">
        <w:rPr>
          <w:rFonts w:ascii="Garamond" w:hAnsi="Garamond" w:cs="Times New Roman"/>
          <w:bCs/>
          <w:lang w:val="en-US"/>
        </w:rPr>
        <w:t>,</w:t>
      </w:r>
      <w:r w:rsidRPr="00C14B46">
        <w:rPr>
          <w:rFonts w:ascii="Garamond" w:hAnsi="Garamond" w:cs="Times New Roman"/>
          <w:bCs/>
          <w:lang w:val="en-US"/>
        </w:rPr>
        <w:t xml:space="preserve"> Georges </w:t>
      </w:r>
      <w:proofErr w:type="spellStart"/>
      <w:r w:rsidRPr="00C14B46">
        <w:rPr>
          <w:rFonts w:ascii="Garamond" w:hAnsi="Garamond" w:cs="Times New Roman"/>
          <w:bCs/>
          <w:lang w:val="en-US"/>
        </w:rPr>
        <w:t>Delobel</w:t>
      </w:r>
      <w:proofErr w:type="spellEnd"/>
      <w:r w:rsidRPr="00C14B46">
        <w:rPr>
          <w:rFonts w:ascii="Garamond" w:hAnsi="Garamond" w:cs="Times New Roman"/>
          <w:bCs/>
          <w:lang w:val="en-US"/>
        </w:rPr>
        <w:t>, F. Collard</w:t>
      </w:r>
      <w:r w:rsidR="005D6789" w:rsidRPr="00C14B46">
        <w:rPr>
          <w:rFonts w:ascii="Garamond" w:hAnsi="Garamond" w:cs="Times New Roman"/>
          <w:bCs/>
          <w:lang w:val="en-US"/>
        </w:rPr>
        <w:t>,</w:t>
      </w:r>
      <w:r w:rsidRPr="00C14B46">
        <w:rPr>
          <w:rFonts w:ascii="Garamond" w:hAnsi="Garamond" w:cs="Times New Roman"/>
          <w:bCs/>
          <w:lang w:val="en-US"/>
        </w:rPr>
        <w:t xml:space="preserve"> Charles Schweitz</w:t>
      </w:r>
      <w:r w:rsidR="005D6789" w:rsidRPr="00C14B46">
        <w:rPr>
          <w:rFonts w:ascii="Garamond" w:hAnsi="Garamond" w:cs="Times New Roman"/>
          <w:bCs/>
          <w:lang w:val="en-US"/>
        </w:rPr>
        <w:t xml:space="preserve">er, E. Rochelle, E. </w:t>
      </w:r>
      <w:proofErr w:type="spellStart"/>
      <w:r w:rsidR="005D6789" w:rsidRPr="00C14B46">
        <w:rPr>
          <w:rFonts w:ascii="Garamond" w:hAnsi="Garamond" w:cs="Times New Roman"/>
          <w:bCs/>
          <w:lang w:val="en-US"/>
        </w:rPr>
        <w:t>Dodeman</w:t>
      </w:r>
      <w:proofErr w:type="spellEnd"/>
      <w:r w:rsidR="005D6789" w:rsidRPr="00C14B46">
        <w:rPr>
          <w:rFonts w:ascii="Garamond" w:hAnsi="Garamond" w:cs="Times New Roman"/>
          <w:bCs/>
          <w:lang w:val="en-US"/>
        </w:rPr>
        <w:t xml:space="preserve"> ...;</w:t>
      </w:r>
      <w:r w:rsidRPr="00C14B46">
        <w:rPr>
          <w:rFonts w:ascii="Garamond" w:hAnsi="Garamond" w:cs="Times New Roman"/>
          <w:bCs/>
          <w:lang w:val="en-US"/>
        </w:rPr>
        <w:t xml:space="preserve"> or proposals for the creation of international languages </w:t>
      </w:r>
      <w:r w:rsidRPr="00C14B46">
        <w:rPr>
          <w:rFonts w:cs="Times New Roman"/>
          <w:bCs/>
          <w:lang w:val="en-US"/>
        </w:rPr>
        <w:t>​​</w:t>
      </w:r>
      <w:r w:rsidRPr="00C14B46">
        <w:rPr>
          <w:rFonts w:ascii="Garamond" w:hAnsi="Garamond" w:cs="Times New Roman"/>
          <w:bCs/>
          <w:lang w:val="en-US"/>
        </w:rPr>
        <w:t xml:space="preserve">(e.g. </w:t>
      </w:r>
      <w:proofErr w:type="spellStart"/>
      <w:r w:rsidRPr="00C14B46">
        <w:rPr>
          <w:rFonts w:ascii="Garamond" w:hAnsi="Garamond" w:cs="Times New Roman"/>
          <w:bCs/>
          <w:lang w:val="en-US"/>
        </w:rPr>
        <w:t>Volap</w:t>
      </w:r>
      <w:r w:rsidRPr="00C14B46">
        <w:rPr>
          <w:rFonts w:ascii="Garamond" w:hAnsi="Garamond" w:cs="Garamond"/>
          <w:bCs/>
          <w:lang w:val="en-US"/>
        </w:rPr>
        <w:t>ü</w:t>
      </w:r>
      <w:r w:rsidRPr="00C14B46">
        <w:rPr>
          <w:rFonts w:ascii="Garamond" w:hAnsi="Garamond" w:cs="Times New Roman"/>
          <w:bCs/>
          <w:lang w:val="en-US"/>
        </w:rPr>
        <w:t>k</w:t>
      </w:r>
      <w:proofErr w:type="spellEnd"/>
      <w:r w:rsidRPr="00C14B46">
        <w:rPr>
          <w:rFonts w:ascii="Garamond" w:hAnsi="Garamond" w:cs="Times New Roman"/>
          <w:bCs/>
          <w:lang w:val="en-US"/>
        </w:rPr>
        <w:t xml:space="preserve">, </w:t>
      </w:r>
      <w:proofErr w:type="spellStart"/>
      <w:r w:rsidRPr="00C14B46">
        <w:rPr>
          <w:rFonts w:ascii="Garamond" w:hAnsi="Garamond" w:cs="Times New Roman"/>
          <w:bCs/>
          <w:lang w:val="en-US"/>
        </w:rPr>
        <w:t>Schleyer</w:t>
      </w:r>
      <w:proofErr w:type="spellEnd"/>
      <w:r w:rsidRPr="00C14B46">
        <w:rPr>
          <w:rFonts w:ascii="Garamond" w:hAnsi="Garamond" w:cs="Times New Roman"/>
          <w:bCs/>
          <w:lang w:val="en-US"/>
        </w:rPr>
        <w:t xml:space="preserve">, 1879; Esperanto, </w:t>
      </w:r>
      <w:proofErr w:type="spellStart"/>
      <w:r w:rsidRPr="00C14B46">
        <w:rPr>
          <w:rFonts w:ascii="Garamond" w:hAnsi="Garamond" w:cs="Times New Roman"/>
          <w:bCs/>
          <w:lang w:val="en-US"/>
        </w:rPr>
        <w:t>Zamenhof</w:t>
      </w:r>
      <w:proofErr w:type="spellEnd"/>
      <w:r w:rsidRPr="00C14B46">
        <w:rPr>
          <w:rFonts w:ascii="Garamond" w:hAnsi="Garamond" w:cs="Times New Roman"/>
          <w:bCs/>
          <w:lang w:val="en-US"/>
        </w:rPr>
        <w:t>, 1887).</w:t>
      </w:r>
      <w:r w:rsidRPr="00C14B46">
        <w:rPr>
          <w:rFonts w:ascii="Garamond" w:hAnsi="Garamond" w:cs="Times New Roman"/>
          <w:b/>
          <w:bCs/>
          <w:lang w:val="en-US"/>
        </w:rPr>
        <w:t xml:space="preserve"> </w:t>
      </w:r>
    </w:p>
    <w:p w:rsidR="005F3BB3" w:rsidRPr="00C14B46" w:rsidRDefault="005D6789" w:rsidP="005F3BB3">
      <w:pPr>
        <w:pStyle w:val="ListParagraph"/>
        <w:numPr>
          <w:ilvl w:val="0"/>
          <w:numId w:val="4"/>
        </w:numPr>
        <w:jc w:val="both"/>
        <w:rPr>
          <w:rFonts w:ascii="Garamond" w:hAnsi="Garamond" w:cs="Times New Roman"/>
          <w:bCs/>
          <w:lang w:val="en-US"/>
        </w:rPr>
      </w:pPr>
      <w:r w:rsidRPr="00C14B46">
        <w:rPr>
          <w:rStyle w:val="familyname"/>
          <w:rFonts w:ascii="Garamond" w:hAnsi="Garamond" w:cs="Times New Roman"/>
          <w:lang w:val="en-US"/>
        </w:rPr>
        <w:t xml:space="preserve">The relationship of DM with </w:t>
      </w:r>
      <w:r w:rsidR="007C44C4" w:rsidRPr="00C14B46">
        <w:rPr>
          <w:rFonts w:ascii="Garamond" w:hAnsi="Garamond" w:cs="Times New Roman"/>
          <w:bCs/>
          <w:lang w:val="en-US"/>
        </w:rPr>
        <w:t>contemporary pedagogical movements:</w:t>
      </w:r>
      <w:r w:rsidR="00820A84" w:rsidRPr="00C14B46">
        <w:rPr>
          <w:rStyle w:val="familyname"/>
          <w:rFonts w:ascii="Garamond" w:hAnsi="Garamond" w:cs="Times New Roman"/>
          <w:bCs/>
          <w:lang w:val="en-US"/>
        </w:rPr>
        <w:t xml:space="preserve"> attempts to</w:t>
      </w:r>
      <w:r w:rsidR="007C44C4" w:rsidRPr="00C14B46">
        <w:rPr>
          <w:rFonts w:ascii="Garamond" w:hAnsi="Garamond" w:cs="Times New Roman"/>
          <w:bCs/>
          <w:lang w:val="en-US"/>
        </w:rPr>
        <w:t xml:space="preserve"> reform orthography by the "</w:t>
      </w:r>
      <w:proofErr w:type="spellStart"/>
      <w:r w:rsidR="00820A84" w:rsidRPr="00C14B46">
        <w:rPr>
          <w:rStyle w:val="familyname"/>
          <w:rFonts w:ascii="Garamond" w:hAnsi="Garamond" w:cs="Times New Roman"/>
          <w:lang w:val="en-US"/>
        </w:rPr>
        <w:t>Sociétés</w:t>
      </w:r>
      <w:proofErr w:type="spellEnd"/>
      <w:r w:rsidR="00820A84" w:rsidRPr="00C14B46">
        <w:rPr>
          <w:rStyle w:val="familyname"/>
          <w:rFonts w:ascii="Garamond" w:hAnsi="Garamond" w:cs="Times New Roman"/>
          <w:lang w:val="en-US"/>
        </w:rPr>
        <w:t xml:space="preserve"> de </w:t>
      </w:r>
      <w:proofErr w:type="spellStart"/>
      <w:r w:rsidR="00820A84" w:rsidRPr="00C14B46">
        <w:rPr>
          <w:rStyle w:val="familyname"/>
          <w:rFonts w:ascii="Garamond" w:hAnsi="Garamond" w:cs="Times New Roman"/>
          <w:lang w:val="en-US"/>
        </w:rPr>
        <w:t>Réforme</w:t>
      </w:r>
      <w:proofErr w:type="spellEnd"/>
      <w:r w:rsidR="00820A84" w:rsidRPr="00C14B46">
        <w:rPr>
          <w:rStyle w:val="familyname"/>
          <w:rFonts w:ascii="Garamond" w:hAnsi="Garamond" w:cs="Times New Roman"/>
          <w:lang w:val="en-US"/>
        </w:rPr>
        <w:t xml:space="preserve"> </w:t>
      </w:r>
      <w:proofErr w:type="spellStart"/>
      <w:r w:rsidR="00820A84" w:rsidRPr="00C14B46">
        <w:rPr>
          <w:rStyle w:val="familyname"/>
          <w:rFonts w:ascii="Garamond" w:hAnsi="Garamond" w:cs="Times New Roman"/>
          <w:lang w:val="en-US"/>
        </w:rPr>
        <w:t>Ortografique</w:t>
      </w:r>
      <w:proofErr w:type="spellEnd"/>
      <w:r w:rsidR="00820A84" w:rsidRPr="00C14B46">
        <w:rPr>
          <w:rFonts w:ascii="Garamond" w:hAnsi="Garamond" w:cs="Times New Roman"/>
          <w:bCs/>
          <w:lang w:val="en-US"/>
        </w:rPr>
        <w:t>";</w:t>
      </w:r>
      <w:r w:rsidR="007C44C4" w:rsidRPr="00C14B46">
        <w:rPr>
          <w:rFonts w:ascii="Garamond" w:hAnsi="Garamond" w:cs="Times New Roman"/>
          <w:bCs/>
          <w:lang w:val="en-US"/>
        </w:rPr>
        <w:t xml:space="preserve"> new</w:t>
      </w:r>
      <w:r w:rsidR="00820A84" w:rsidRPr="00C14B46">
        <w:rPr>
          <w:rFonts w:ascii="Garamond" w:hAnsi="Garamond" w:cs="Times New Roman"/>
          <w:bCs/>
          <w:lang w:val="en-US"/>
        </w:rPr>
        <w:t xml:space="preserve"> proposals for learning to read;</w:t>
      </w:r>
      <w:r w:rsidR="007C44C4" w:rsidRPr="00C14B46">
        <w:rPr>
          <w:rFonts w:ascii="Garamond" w:hAnsi="Garamond" w:cs="Times New Roman"/>
          <w:bCs/>
          <w:lang w:val="en-US"/>
        </w:rPr>
        <w:t xml:space="preserve"> movements</w:t>
      </w:r>
      <w:r w:rsidR="00820A84" w:rsidRPr="00C14B46">
        <w:rPr>
          <w:rFonts w:ascii="Garamond" w:hAnsi="Garamond" w:cs="Times New Roman"/>
          <w:bCs/>
          <w:lang w:val="en-US"/>
        </w:rPr>
        <w:t xml:space="preserve"> of renewal</w:t>
      </w:r>
      <w:r w:rsidR="007C44C4" w:rsidRPr="00C14B46">
        <w:rPr>
          <w:rFonts w:ascii="Garamond" w:hAnsi="Garamond" w:cs="Times New Roman"/>
          <w:bCs/>
          <w:lang w:val="en-US"/>
        </w:rPr>
        <w:t xml:space="preserve"> in favor of </w:t>
      </w:r>
      <w:r w:rsidR="00820A84" w:rsidRPr="00C14B46">
        <w:rPr>
          <w:rFonts w:ascii="Garamond" w:hAnsi="Garamond" w:cs="Times New Roman"/>
          <w:bCs/>
          <w:lang w:val="en-US"/>
        </w:rPr>
        <w:t xml:space="preserve">active methods </w:t>
      </w:r>
      <w:r w:rsidR="007C44C4" w:rsidRPr="00C14B46">
        <w:rPr>
          <w:rFonts w:ascii="Garamond" w:hAnsi="Garamond" w:cs="Times New Roman"/>
          <w:bCs/>
          <w:lang w:val="en-US"/>
        </w:rPr>
        <w:t>(</w:t>
      </w:r>
      <w:proofErr w:type="spellStart"/>
      <w:r w:rsidR="007C44C4" w:rsidRPr="00C14B46">
        <w:rPr>
          <w:rFonts w:ascii="Garamond" w:hAnsi="Garamond" w:cs="Times New Roman"/>
          <w:bCs/>
          <w:lang w:val="en-US"/>
        </w:rPr>
        <w:t>Demolins</w:t>
      </w:r>
      <w:proofErr w:type="spellEnd"/>
      <w:r w:rsidR="007C44C4" w:rsidRPr="00C14B46">
        <w:rPr>
          <w:rFonts w:ascii="Garamond" w:hAnsi="Garamond" w:cs="Times New Roman"/>
          <w:bCs/>
          <w:lang w:val="en-US"/>
        </w:rPr>
        <w:t>, Pesta</w:t>
      </w:r>
      <w:r w:rsidR="00820A84" w:rsidRPr="00C14B46">
        <w:rPr>
          <w:rFonts w:ascii="Garamond" w:hAnsi="Garamond" w:cs="Times New Roman"/>
          <w:bCs/>
          <w:lang w:val="en-US"/>
        </w:rPr>
        <w:t xml:space="preserve">lozzi, Montessori, </w:t>
      </w:r>
      <w:proofErr w:type="spellStart"/>
      <w:r w:rsidR="00820A84" w:rsidRPr="00C14B46">
        <w:rPr>
          <w:rFonts w:ascii="Garamond" w:hAnsi="Garamond" w:cs="Times New Roman"/>
          <w:bCs/>
          <w:lang w:val="en-US"/>
        </w:rPr>
        <w:t>Decroly</w:t>
      </w:r>
      <w:proofErr w:type="spellEnd"/>
      <w:r w:rsidR="00820A84" w:rsidRPr="00C14B46">
        <w:rPr>
          <w:rFonts w:ascii="Garamond" w:hAnsi="Garamond" w:cs="Times New Roman"/>
          <w:bCs/>
          <w:lang w:val="en-US"/>
        </w:rPr>
        <w:t xml:space="preserve">, </w:t>
      </w:r>
      <w:proofErr w:type="gramStart"/>
      <w:r w:rsidR="00820A84" w:rsidRPr="00C14B46">
        <w:rPr>
          <w:rFonts w:ascii="Garamond" w:hAnsi="Garamond" w:cs="Times New Roman"/>
          <w:bCs/>
          <w:lang w:val="en-US"/>
        </w:rPr>
        <w:t xml:space="preserve">continuing  </w:t>
      </w:r>
      <w:proofErr w:type="spellStart"/>
      <w:r w:rsidR="00820A84" w:rsidRPr="00C14B46">
        <w:rPr>
          <w:rFonts w:ascii="Garamond" w:hAnsi="Garamond" w:cs="Times New Roman"/>
          <w:bCs/>
          <w:lang w:val="en-US"/>
        </w:rPr>
        <w:t>Basedow's</w:t>
      </w:r>
      <w:proofErr w:type="spellEnd"/>
      <w:proofErr w:type="gramEnd"/>
      <w:r w:rsidR="00820A84" w:rsidRPr="00C14B46">
        <w:rPr>
          <w:rFonts w:ascii="Garamond" w:hAnsi="Garamond" w:cs="Times New Roman"/>
          <w:bCs/>
          <w:lang w:val="en-US"/>
        </w:rPr>
        <w:t xml:space="preserve"> legacy).</w:t>
      </w:r>
    </w:p>
    <w:p w:rsidR="005F3BB3" w:rsidRPr="00C14B46" w:rsidRDefault="005F3BB3" w:rsidP="005F3BB3">
      <w:pPr>
        <w:pStyle w:val="ListParagraph"/>
        <w:numPr>
          <w:ilvl w:val="0"/>
          <w:numId w:val="4"/>
        </w:numPr>
        <w:jc w:val="both"/>
        <w:rPr>
          <w:rFonts w:ascii="Garamond" w:hAnsi="Garamond" w:cs="Times New Roman"/>
          <w:bCs/>
          <w:lang w:val="en-US"/>
        </w:rPr>
      </w:pPr>
      <w:r w:rsidRPr="00C14B46">
        <w:rPr>
          <w:rFonts w:ascii="Garamond" w:hAnsi="Garamond" w:cs="Times New Roman"/>
          <w:bCs/>
          <w:lang w:val="en-US"/>
        </w:rPr>
        <w:t>The discussions on DM at</w:t>
      </w:r>
      <w:r w:rsidR="007C44C4" w:rsidRPr="00C14B46">
        <w:rPr>
          <w:rFonts w:ascii="Garamond" w:hAnsi="Garamond" w:cs="Times New Roman"/>
          <w:bCs/>
          <w:lang w:val="en-US"/>
        </w:rPr>
        <w:t xml:space="preserve"> the International Congresses of Modern Language Teaching held at the time (among others in Paris, 1900); the Congresses of the </w:t>
      </w:r>
      <w:proofErr w:type="spellStart"/>
      <w:r w:rsidRPr="00C14B46">
        <w:rPr>
          <w:rStyle w:val="familyname"/>
          <w:rFonts w:ascii="Garamond" w:hAnsi="Garamond" w:cs="Times New Roman"/>
          <w:i/>
          <w:iCs/>
          <w:lang w:val="en-US"/>
        </w:rPr>
        <w:t>Société</w:t>
      </w:r>
      <w:proofErr w:type="spellEnd"/>
      <w:r w:rsidRPr="00C14B46">
        <w:rPr>
          <w:rStyle w:val="familyname"/>
          <w:rFonts w:ascii="Garamond" w:hAnsi="Garamond" w:cs="Times New Roman"/>
          <w:i/>
          <w:iCs/>
          <w:lang w:val="en-US"/>
        </w:rPr>
        <w:t xml:space="preserve"> </w:t>
      </w:r>
      <w:proofErr w:type="spellStart"/>
      <w:r w:rsidRPr="00C14B46">
        <w:rPr>
          <w:rStyle w:val="familyname"/>
          <w:rFonts w:ascii="Garamond" w:hAnsi="Garamond" w:cs="Times New Roman"/>
          <w:i/>
          <w:iCs/>
          <w:lang w:val="en-US"/>
        </w:rPr>
        <w:t>Nationale</w:t>
      </w:r>
      <w:proofErr w:type="spellEnd"/>
      <w:r w:rsidRPr="00C14B46">
        <w:rPr>
          <w:rStyle w:val="familyname"/>
          <w:rFonts w:ascii="Garamond" w:hAnsi="Garamond" w:cs="Times New Roman"/>
          <w:i/>
          <w:iCs/>
          <w:lang w:val="en-US"/>
        </w:rPr>
        <w:t xml:space="preserve"> des </w:t>
      </w:r>
      <w:proofErr w:type="spellStart"/>
      <w:r w:rsidRPr="00C14B46">
        <w:rPr>
          <w:rStyle w:val="familyname"/>
          <w:rFonts w:ascii="Garamond" w:hAnsi="Garamond" w:cs="Times New Roman"/>
          <w:i/>
          <w:iCs/>
          <w:lang w:val="en-US"/>
        </w:rPr>
        <w:t>Professeurs</w:t>
      </w:r>
      <w:proofErr w:type="spellEnd"/>
      <w:r w:rsidRPr="00C14B46">
        <w:rPr>
          <w:rStyle w:val="familyname"/>
          <w:rFonts w:ascii="Garamond" w:hAnsi="Garamond" w:cs="Times New Roman"/>
          <w:i/>
          <w:iCs/>
          <w:lang w:val="en-US"/>
        </w:rPr>
        <w:t xml:space="preserve"> de </w:t>
      </w:r>
      <w:proofErr w:type="spellStart"/>
      <w:r w:rsidRPr="00C14B46">
        <w:rPr>
          <w:rStyle w:val="familyname"/>
          <w:rFonts w:ascii="Garamond" w:hAnsi="Garamond" w:cs="Times New Roman"/>
          <w:i/>
          <w:iCs/>
          <w:lang w:val="en-US"/>
        </w:rPr>
        <w:t>français</w:t>
      </w:r>
      <w:proofErr w:type="spellEnd"/>
      <w:r w:rsidRPr="00C14B46">
        <w:rPr>
          <w:rStyle w:val="familyname"/>
          <w:rFonts w:ascii="Garamond" w:hAnsi="Garamond" w:cs="Times New Roman"/>
          <w:i/>
          <w:iCs/>
          <w:lang w:val="en-US"/>
        </w:rPr>
        <w:t xml:space="preserve"> </w:t>
      </w:r>
      <w:proofErr w:type="spellStart"/>
      <w:r w:rsidRPr="00C14B46">
        <w:rPr>
          <w:rStyle w:val="familyname"/>
          <w:rFonts w:ascii="Garamond" w:hAnsi="Garamond" w:cs="Times New Roman"/>
          <w:i/>
          <w:iCs/>
          <w:lang w:val="en-US"/>
        </w:rPr>
        <w:t>en</w:t>
      </w:r>
      <w:proofErr w:type="spellEnd"/>
      <w:r w:rsidRPr="00C14B46">
        <w:rPr>
          <w:rStyle w:val="familyname"/>
          <w:rFonts w:ascii="Garamond" w:hAnsi="Garamond" w:cs="Times New Roman"/>
          <w:i/>
          <w:iCs/>
          <w:lang w:val="en-US"/>
        </w:rPr>
        <w:t xml:space="preserve"> </w:t>
      </w:r>
      <w:proofErr w:type="spellStart"/>
      <w:r w:rsidRPr="00C14B46">
        <w:rPr>
          <w:rStyle w:val="familyname"/>
          <w:rFonts w:ascii="Garamond" w:hAnsi="Garamond" w:cs="Times New Roman"/>
          <w:i/>
          <w:iCs/>
          <w:lang w:val="en-US"/>
        </w:rPr>
        <w:t>Angleterre</w:t>
      </w:r>
      <w:proofErr w:type="spellEnd"/>
      <w:r w:rsidRPr="00C14B46">
        <w:rPr>
          <w:rFonts w:ascii="Garamond" w:hAnsi="Garamond" w:cs="Times New Roman"/>
          <w:lang w:val="en-US"/>
        </w:rPr>
        <w:t> (SNPFA</w:t>
      </w:r>
      <w:r w:rsidR="007C44C4" w:rsidRPr="00C14B46">
        <w:rPr>
          <w:rFonts w:ascii="Garamond" w:hAnsi="Garamond" w:cs="Times New Roman"/>
          <w:bCs/>
          <w:lang w:val="en-US"/>
        </w:rPr>
        <w:t xml:space="preserve">); the Congresses of the </w:t>
      </w:r>
      <w:r w:rsidRPr="00C14B46">
        <w:rPr>
          <w:rStyle w:val="familyname"/>
          <w:rFonts w:ascii="Garamond" w:hAnsi="Garamond" w:cs="Times New Roman"/>
          <w:i/>
          <w:iCs/>
          <w:lang w:val="en-US"/>
        </w:rPr>
        <w:t xml:space="preserve">Association des </w:t>
      </w:r>
      <w:proofErr w:type="spellStart"/>
      <w:r w:rsidRPr="00C14B46">
        <w:rPr>
          <w:rStyle w:val="familyname"/>
          <w:rFonts w:ascii="Garamond" w:hAnsi="Garamond" w:cs="Times New Roman"/>
          <w:i/>
          <w:iCs/>
          <w:lang w:val="en-US"/>
        </w:rPr>
        <w:t>professeurs</w:t>
      </w:r>
      <w:proofErr w:type="spellEnd"/>
      <w:r w:rsidRPr="00C14B46">
        <w:rPr>
          <w:rStyle w:val="familyname"/>
          <w:rFonts w:ascii="Garamond" w:hAnsi="Garamond" w:cs="Times New Roman"/>
          <w:i/>
          <w:iCs/>
          <w:lang w:val="en-US"/>
        </w:rPr>
        <w:t xml:space="preserve"> de </w:t>
      </w:r>
      <w:proofErr w:type="spellStart"/>
      <w:r w:rsidRPr="00C14B46">
        <w:rPr>
          <w:rStyle w:val="familyname"/>
          <w:rFonts w:ascii="Garamond" w:hAnsi="Garamond" w:cs="Times New Roman"/>
          <w:i/>
          <w:iCs/>
          <w:lang w:val="en-US"/>
        </w:rPr>
        <w:t>langues</w:t>
      </w:r>
      <w:proofErr w:type="spellEnd"/>
      <w:r w:rsidRPr="00C14B46">
        <w:rPr>
          <w:rStyle w:val="familyname"/>
          <w:rFonts w:ascii="Garamond" w:hAnsi="Garamond" w:cs="Times New Roman"/>
          <w:i/>
          <w:iCs/>
          <w:lang w:val="en-US"/>
        </w:rPr>
        <w:t xml:space="preserve"> </w:t>
      </w:r>
      <w:proofErr w:type="spellStart"/>
      <w:r w:rsidRPr="00C14B46">
        <w:rPr>
          <w:rStyle w:val="familyname"/>
          <w:rFonts w:ascii="Garamond" w:hAnsi="Garamond" w:cs="Times New Roman"/>
          <w:i/>
          <w:iCs/>
          <w:lang w:val="en-US"/>
        </w:rPr>
        <w:t>vivantes</w:t>
      </w:r>
      <w:proofErr w:type="spellEnd"/>
      <w:r w:rsidRPr="00C14B46">
        <w:rPr>
          <w:rFonts w:ascii="Garamond" w:hAnsi="Garamond" w:cs="Times New Roman"/>
          <w:lang w:val="en-US"/>
        </w:rPr>
        <w:t xml:space="preserve"> </w:t>
      </w:r>
      <w:r w:rsidRPr="00C14B46">
        <w:rPr>
          <w:rFonts w:ascii="Garamond" w:hAnsi="Garamond" w:cs="Times New Roman"/>
          <w:bCs/>
          <w:lang w:val="en-US"/>
        </w:rPr>
        <w:t>(Ghent, 1906;</w:t>
      </w:r>
      <w:r w:rsidR="007C44C4" w:rsidRPr="00C14B46">
        <w:rPr>
          <w:rFonts w:ascii="Garamond" w:hAnsi="Garamond" w:cs="Times New Roman"/>
          <w:bCs/>
          <w:lang w:val="en-US"/>
        </w:rPr>
        <w:t xml:space="preserve"> Liege, 1909</w:t>
      </w:r>
      <w:r w:rsidRPr="00C14B46">
        <w:rPr>
          <w:rFonts w:ascii="Garamond" w:hAnsi="Garamond" w:cs="Times New Roman"/>
          <w:bCs/>
          <w:lang w:val="en-US"/>
        </w:rPr>
        <w:t>;</w:t>
      </w:r>
      <w:r w:rsidR="007C44C4" w:rsidRPr="00C14B46">
        <w:rPr>
          <w:rFonts w:ascii="Garamond" w:hAnsi="Garamond" w:cs="Times New Roman"/>
          <w:bCs/>
          <w:lang w:val="en-US"/>
        </w:rPr>
        <w:t xml:space="preserve"> Brussels, 1911), etc.</w:t>
      </w:r>
    </w:p>
    <w:p w:rsidR="009136C6" w:rsidRPr="00C14B46" w:rsidRDefault="005F3BB3" w:rsidP="009136C6">
      <w:pPr>
        <w:pStyle w:val="ListParagraph"/>
        <w:numPr>
          <w:ilvl w:val="0"/>
          <w:numId w:val="4"/>
        </w:numPr>
        <w:jc w:val="both"/>
        <w:rPr>
          <w:rFonts w:ascii="Garamond" w:hAnsi="Garamond" w:cs="Times New Roman"/>
          <w:bCs/>
          <w:lang w:val="en-US"/>
        </w:rPr>
      </w:pPr>
      <w:r w:rsidRPr="00C14B46">
        <w:rPr>
          <w:rFonts w:ascii="Garamond" w:hAnsi="Garamond" w:cs="Times New Roman"/>
          <w:bCs/>
          <w:lang w:val="en-US"/>
        </w:rPr>
        <w:t>Relationships of DM</w:t>
      </w:r>
      <w:r w:rsidR="007C44C4" w:rsidRPr="00C14B46">
        <w:rPr>
          <w:rFonts w:ascii="Garamond" w:hAnsi="Garamond" w:cs="Times New Roman"/>
          <w:bCs/>
          <w:lang w:val="en-US"/>
        </w:rPr>
        <w:t xml:space="preserve"> with contemporary educational journals</w:t>
      </w:r>
      <w:r w:rsidRPr="00C14B46">
        <w:rPr>
          <w:rFonts w:ascii="Garamond" w:hAnsi="Garamond" w:cs="Times New Roman"/>
          <w:bCs/>
          <w:lang w:val="en-US"/>
        </w:rPr>
        <w:t>, including,</w:t>
      </w:r>
      <w:r w:rsidR="007C44C4" w:rsidRPr="00C14B46">
        <w:rPr>
          <w:rFonts w:ascii="Garamond" w:hAnsi="Garamond" w:cs="Times New Roman"/>
          <w:bCs/>
          <w:lang w:val="en-US"/>
        </w:rPr>
        <w:t xml:space="preserve"> among others, the following: in Germany, </w:t>
      </w:r>
      <w:proofErr w:type="spellStart"/>
      <w:r w:rsidR="007C44C4" w:rsidRPr="00C14B46">
        <w:rPr>
          <w:rFonts w:ascii="Garamond" w:hAnsi="Garamond" w:cs="Times New Roman"/>
          <w:bCs/>
          <w:i/>
          <w:lang w:val="en-US"/>
        </w:rPr>
        <w:t>Neuphilologisches</w:t>
      </w:r>
      <w:proofErr w:type="spellEnd"/>
      <w:r w:rsidR="007C44C4" w:rsidRPr="00C14B46">
        <w:rPr>
          <w:rFonts w:ascii="Garamond" w:hAnsi="Garamond" w:cs="Times New Roman"/>
          <w:bCs/>
          <w:i/>
          <w:lang w:val="en-US"/>
        </w:rPr>
        <w:t xml:space="preserve"> </w:t>
      </w:r>
      <w:proofErr w:type="spellStart"/>
      <w:r w:rsidR="007C44C4" w:rsidRPr="00C14B46">
        <w:rPr>
          <w:rFonts w:ascii="Garamond" w:hAnsi="Garamond" w:cs="Times New Roman"/>
          <w:bCs/>
          <w:i/>
          <w:lang w:val="en-US"/>
        </w:rPr>
        <w:t>Centralblatt</w:t>
      </w:r>
      <w:proofErr w:type="spellEnd"/>
      <w:r w:rsidR="007C44C4" w:rsidRPr="00C14B46">
        <w:rPr>
          <w:rFonts w:ascii="Garamond" w:hAnsi="Garamond" w:cs="Times New Roman"/>
          <w:bCs/>
          <w:lang w:val="en-US"/>
        </w:rPr>
        <w:t xml:space="preserve"> (edited by ADNV), </w:t>
      </w:r>
      <w:r w:rsidR="007C44C4" w:rsidRPr="00C14B46">
        <w:rPr>
          <w:rFonts w:ascii="Garamond" w:hAnsi="Garamond" w:cs="Times New Roman"/>
          <w:bCs/>
          <w:i/>
          <w:lang w:val="en-US"/>
        </w:rPr>
        <w:t xml:space="preserve">Die </w:t>
      </w:r>
      <w:proofErr w:type="spellStart"/>
      <w:r w:rsidR="007C44C4" w:rsidRPr="00C14B46">
        <w:rPr>
          <w:rFonts w:ascii="Garamond" w:hAnsi="Garamond" w:cs="Times New Roman"/>
          <w:bCs/>
          <w:i/>
          <w:lang w:val="en-US"/>
        </w:rPr>
        <w:t>Neueren</w:t>
      </w:r>
      <w:proofErr w:type="spellEnd"/>
      <w:r w:rsidR="007C44C4" w:rsidRPr="00C14B46">
        <w:rPr>
          <w:rFonts w:ascii="Garamond" w:hAnsi="Garamond" w:cs="Times New Roman"/>
          <w:bCs/>
          <w:i/>
          <w:lang w:val="en-US"/>
        </w:rPr>
        <w:t xml:space="preserve"> </w:t>
      </w:r>
      <w:proofErr w:type="spellStart"/>
      <w:r w:rsidR="007C44C4" w:rsidRPr="00C14B46">
        <w:rPr>
          <w:rFonts w:ascii="Garamond" w:hAnsi="Garamond" w:cs="Times New Roman"/>
          <w:bCs/>
          <w:i/>
          <w:lang w:val="en-US"/>
        </w:rPr>
        <w:t>Sprachen</w:t>
      </w:r>
      <w:proofErr w:type="spellEnd"/>
      <w:r w:rsidR="007C44C4" w:rsidRPr="00C14B46">
        <w:rPr>
          <w:rFonts w:ascii="Garamond" w:hAnsi="Garamond" w:cs="Times New Roman"/>
          <w:bCs/>
          <w:lang w:val="en-US"/>
        </w:rPr>
        <w:t>, and</w:t>
      </w:r>
      <w:r w:rsidRPr="00C14B46">
        <w:rPr>
          <w:rFonts w:ascii="Garamond" w:hAnsi="Garamond" w:cs="Times New Roman"/>
          <w:bCs/>
          <w:lang w:val="en-US"/>
        </w:rPr>
        <w:t>,</w:t>
      </w:r>
      <w:r w:rsidR="007C44C4" w:rsidRPr="00C14B46">
        <w:rPr>
          <w:rFonts w:ascii="Garamond" w:hAnsi="Garamond" w:cs="Times New Roman"/>
          <w:bCs/>
          <w:lang w:val="en-US"/>
        </w:rPr>
        <w:t xml:space="preserve"> after 1902, the </w:t>
      </w:r>
      <w:proofErr w:type="spellStart"/>
      <w:r w:rsidR="007C44C4" w:rsidRPr="00C14B46">
        <w:rPr>
          <w:rFonts w:ascii="Garamond" w:hAnsi="Garamond" w:cs="Times New Roman"/>
          <w:bCs/>
          <w:i/>
          <w:lang w:val="en-US"/>
        </w:rPr>
        <w:t>Zeitschrift</w:t>
      </w:r>
      <w:proofErr w:type="spellEnd"/>
      <w:r w:rsidR="007C44C4" w:rsidRPr="00C14B46">
        <w:rPr>
          <w:rFonts w:ascii="Garamond" w:hAnsi="Garamond" w:cs="Times New Roman"/>
          <w:bCs/>
          <w:i/>
          <w:lang w:val="en-US"/>
        </w:rPr>
        <w:t xml:space="preserve"> </w:t>
      </w:r>
      <w:proofErr w:type="spellStart"/>
      <w:r w:rsidR="007C44C4" w:rsidRPr="00C14B46">
        <w:rPr>
          <w:rFonts w:ascii="Garamond" w:hAnsi="Garamond" w:cs="Times New Roman"/>
          <w:bCs/>
          <w:i/>
          <w:lang w:val="en-US"/>
        </w:rPr>
        <w:t>für</w:t>
      </w:r>
      <w:proofErr w:type="spellEnd"/>
      <w:r w:rsidR="007C44C4" w:rsidRPr="00C14B46">
        <w:rPr>
          <w:rFonts w:ascii="Garamond" w:hAnsi="Garamond" w:cs="Times New Roman"/>
          <w:bCs/>
          <w:i/>
          <w:lang w:val="en-US"/>
        </w:rPr>
        <w:t xml:space="preserve"> </w:t>
      </w:r>
      <w:proofErr w:type="spellStart"/>
      <w:r w:rsidR="007C44C4" w:rsidRPr="00C14B46">
        <w:rPr>
          <w:rFonts w:ascii="Garamond" w:hAnsi="Garamond" w:cs="Times New Roman"/>
          <w:bCs/>
          <w:i/>
          <w:lang w:val="en-US"/>
        </w:rPr>
        <w:t>französischen</w:t>
      </w:r>
      <w:proofErr w:type="spellEnd"/>
      <w:r w:rsidR="007C44C4" w:rsidRPr="00C14B46">
        <w:rPr>
          <w:rFonts w:ascii="Garamond" w:hAnsi="Garamond" w:cs="Times New Roman"/>
          <w:bCs/>
          <w:i/>
          <w:lang w:val="en-US"/>
        </w:rPr>
        <w:t xml:space="preserve"> und </w:t>
      </w:r>
      <w:proofErr w:type="spellStart"/>
      <w:r w:rsidR="007C44C4" w:rsidRPr="00C14B46">
        <w:rPr>
          <w:rFonts w:ascii="Garamond" w:hAnsi="Garamond" w:cs="Times New Roman"/>
          <w:bCs/>
          <w:i/>
          <w:lang w:val="en-US"/>
        </w:rPr>
        <w:t>englischen</w:t>
      </w:r>
      <w:proofErr w:type="spellEnd"/>
      <w:r w:rsidR="007C44C4" w:rsidRPr="00C14B46">
        <w:rPr>
          <w:rFonts w:ascii="Garamond" w:hAnsi="Garamond" w:cs="Times New Roman"/>
          <w:bCs/>
          <w:i/>
          <w:lang w:val="en-US"/>
        </w:rPr>
        <w:t xml:space="preserve"> </w:t>
      </w:r>
      <w:proofErr w:type="spellStart"/>
      <w:r w:rsidR="007C44C4" w:rsidRPr="00C14B46">
        <w:rPr>
          <w:rFonts w:ascii="Garamond" w:hAnsi="Garamond" w:cs="Times New Roman"/>
          <w:bCs/>
          <w:i/>
          <w:lang w:val="en-US"/>
        </w:rPr>
        <w:t>Unterricht</w:t>
      </w:r>
      <w:proofErr w:type="spellEnd"/>
      <w:r w:rsidR="007C44C4" w:rsidRPr="00C14B46">
        <w:rPr>
          <w:rFonts w:ascii="Garamond" w:hAnsi="Garamond" w:cs="Times New Roman"/>
          <w:bCs/>
          <w:lang w:val="en-US"/>
        </w:rPr>
        <w:t xml:space="preserve">; in Sweden, the professional journal </w:t>
      </w:r>
      <w:proofErr w:type="spellStart"/>
      <w:r w:rsidR="007C44C4" w:rsidRPr="00C14B46">
        <w:rPr>
          <w:rFonts w:ascii="Garamond" w:hAnsi="Garamond" w:cs="Times New Roman"/>
          <w:bCs/>
          <w:i/>
          <w:lang w:val="en-US"/>
        </w:rPr>
        <w:t>Verdandi</w:t>
      </w:r>
      <w:proofErr w:type="spellEnd"/>
      <w:r w:rsidR="007C44C4" w:rsidRPr="00C14B46">
        <w:rPr>
          <w:rFonts w:ascii="Garamond" w:hAnsi="Garamond" w:cs="Times New Roman"/>
          <w:bCs/>
          <w:lang w:val="en-US"/>
        </w:rPr>
        <w:t xml:space="preserve">; in Italy, the </w:t>
      </w:r>
      <w:proofErr w:type="spellStart"/>
      <w:r w:rsidR="007C44C4" w:rsidRPr="00C14B46">
        <w:rPr>
          <w:rFonts w:ascii="Garamond" w:hAnsi="Garamond" w:cs="Times New Roman"/>
          <w:bCs/>
          <w:i/>
          <w:lang w:val="en-US"/>
        </w:rPr>
        <w:t>Bolletino</w:t>
      </w:r>
      <w:proofErr w:type="spellEnd"/>
      <w:r w:rsidR="007C44C4" w:rsidRPr="00C14B46">
        <w:rPr>
          <w:rFonts w:ascii="Garamond" w:hAnsi="Garamond" w:cs="Times New Roman"/>
          <w:bCs/>
          <w:i/>
          <w:lang w:val="en-US"/>
        </w:rPr>
        <w:t xml:space="preserve"> di </w:t>
      </w:r>
      <w:proofErr w:type="spellStart"/>
      <w:r w:rsidR="007C44C4" w:rsidRPr="00C14B46">
        <w:rPr>
          <w:rFonts w:ascii="Garamond" w:hAnsi="Garamond" w:cs="Times New Roman"/>
          <w:bCs/>
          <w:i/>
          <w:lang w:val="en-US"/>
        </w:rPr>
        <w:t>Filologia</w:t>
      </w:r>
      <w:proofErr w:type="spellEnd"/>
      <w:r w:rsidR="007C44C4" w:rsidRPr="00C14B46">
        <w:rPr>
          <w:rFonts w:ascii="Garamond" w:hAnsi="Garamond" w:cs="Times New Roman"/>
          <w:bCs/>
          <w:i/>
          <w:lang w:val="en-US"/>
        </w:rPr>
        <w:t xml:space="preserve"> </w:t>
      </w:r>
      <w:proofErr w:type="spellStart"/>
      <w:r w:rsidR="007C44C4" w:rsidRPr="00C14B46">
        <w:rPr>
          <w:rFonts w:ascii="Garamond" w:hAnsi="Garamond" w:cs="Times New Roman"/>
          <w:bCs/>
          <w:i/>
          <w:lang w:val="en-US"/>
        </w:rPr>
        <w:t>Moderna</w:t>
      </w:r>
      <w:proofErr w:type="spellEnd"/>
      <w:r w:rsidR="007C44C4" w:rsidRPr="00C14B46">
        <w:rPr>
          <w:rFonts w:ascii="Garamond" w:hAnsi="Garamond" w:cs="Times New Roman"/>
          <w:bCs/>
          <w:lang w:val="en-US"/>
        </w:rPr>
        <w:t xml:space="preserve">; in France, the </w:t>
      </w:r>
      <w:r w:rsidRPr="00C14B46">
        <w:rPr>
          <w:rStyle w:val="familyname"/>
          <w:rFonts w:ascii="Garamond" w:hAnsi="Garamond" w:cs="Times New Roman"/>
          <w:i/>
          <w:iCs/>
          <w:lang w:val="en-US"/>
        </w:rPr>
        <w:t xml:space="preserve">Revue de </w:t>
      </w:r>
      <w:proofErr w:type="spellStart"/>
      <w:r w:rsidRPr="00C14B46">
        <w:rPr>
          <w:rStyle w:val="familyname"/>
          <w:rFonts w:ascii="Garamond" w:hAnsi="Garamond" w:cs="Times New Roman"/>
          <w:i/>
          <w:iCs/>
          <w:lang w:val="en-US"/>
        </w:rPr>
        <w:t>l’Enseignement</w:t>
      </w:r>
      <w:proofErr w:type="spellEnd"/>
      <w:r w:rsidRPr="00C14B46">
        <w:rPr>
          <w:rStyle w:val="familyname"/>
          <w:rFonts w:ascii="Garamond" w:hAnsi="Garamond" w:cs="Times New Roman"/>
          <w:i/>
          <w:iCs/>
          <w:lang w:val="en-US"/>
        </w:rPr>
        <w:t xml:space="preserve"> des </w:t>
      </w:r>
      <w:proofErr w:type="spellStart"/>
      <w:r w:rsidRPr="00C14B46">
        <w:rPr>
          <w:rStyle w:val="familyname"/>
          <w:rFonts w:ascii="Garamond" w:hAnsi="Garamond" w:cs="Times New Roman"/>
          <w:i/>
          <w:iCs/>
          <w:lang w:val="en-US"/>
        </w:rPr>
        <w:t>Langues</w:t>
      </w:r>
      <w:proofErr w:type="spellEnd"/>
      <w:r w:rsidRPr="00C14B46">
        <w:rPr>
          <w:rStyle w:val="familyname"/>
          <w:rFonts w:ascii="Garamond" w:hAnsi="Garamond" w:cs="Times New Roman"/>
          <w:i/>
          <w:iCs/>
          <w:lang w:val="en-US"/>
        </w:rPr>
        <w:t xml:space="preserve"> </w:t>
      </w:r>
      <w:proofErr w:type="spellStart"/>
      <w:r w:rsidRPr="00C14B46">
        <w:rPr>
          <w:rStyle w:val="familyname"/>
          <w:rFonts w:ascii="Garamond" w:hAnsi="Garamond" w:cs="Times New Roman"/>
          <w:i/>
          <w:iCs/>
          <w:lang w:val="en-US"/>
        </w:rPr>
        <w:t>vivantes</w:t>
      </w:r>
      <w:proofErr w:type="spellEnd"/>
      <w:r w:rsidRPr="00C14B46">
        <w:rPr>
          <w:rStyle w:val="familyname"/>
          <w:rFonts w:ascii="Garamond" w:hAnsi="Garamond" w:cs="Times New Roman"/>
          <w:i/>
          <w:iCs/>
          <w:lang w:val="en-US"/>
        </w:rPr>
        <w:t xml:space="preserve">, Les </w:t>
      </w:r>
      <w:proofErr w:type="spellStart"/>
      <w:r w:rsidRPr="00C14B46">
        <w:rPr>
          <w:rStyle w:val="familyname"/>
          <w:rFonts w:ascii="Garamond" w:hAnsi="Garamond" w:cs="Times New Roman"/>
          <w:i/>
          <w:iCs/>
          <w:lang w:val="en-US"/>
        </w:rPr>
        <w:t>langues</w:t>
      </w:r>
      <w:proofErr w:type="spellEnd"/>
      <w:r w:rsidRPr="00C14B46">
        <w:rPr>
          <w:rStyle w:val="familyname"/>
          <w:rFonts w:ascii="Garamond" w:hAnsi="Garamond" w:cs="Times New Roman"/>
          <w:i/>
          <w:iCs/>
          <w:lang w:val="en-US"/>
        </w:rPr>
        <w:t xml:space="preserve"> </w:t>
      </w:r>
      <w:proofErr w:type="spellStart"/>
      <w:r w:rsidRPr="00C14B46">
        <w:rPr>
          <w:rStyle w:val="familyname"/>
          <w:rFonts w:ascii="Garamond" w:hAnsi="Garamond" w:cs="Times New Roman"/>
          <w:i/>
          <w:iCs/>
          <w:lang w:val="en-US"/>
        </w:rPr>
        <w:t>modernes</w:t>
      </w:r>
      <w:proofErr w:type="spellEnd"/>
      <w:r w:rsidR="007C44C4" w:rsidRPr="00C14B46">
        <w:rPr>
          <w:rFonts w:ascii="Garamond" w:hAnsi="Garamond" w:cs="Times New Roman"/>
          <w:bCs/>
          <w:lang w:val="en-US"/>
        </w:rPr>
        <w:t xml:space="preserve"> </w:t>
      </w:r>
      <w:r w:rsidR="007C44C4" w:rsidRPr="00C14B46">
        <w:rPr>
          <w:rFonts w:cs="Times New Roman"/>
          <w:bCs/>
          <w:lang w:val="en-US"/>
        </w:rPr>
        <w:t>​​</w:t>
      </w:r>
      <w:r w:rsidR="007C44C4" w:rsidRPr="00C14B46">
        <w:rPr>
          <w:rFonts w:ascii="Garamond" w:hAnsi="Garamond" w:cs="Times New Roman"/>
          <w:bCs/>
          <w:lang w:val="en-US"/>
        </w:rPr>
        <w:t xml:space="preserve">(organ of the APLV), the </w:t>
      </w:r>
      <w:r w:rsidRPr="00C14B46">
        <w:rPr>
          <w:rStyle w:val="familyname"/>
          <w:rFonts w:ascii="Garamond" w:hAnsi="Garamond" w:cs="Times New Roman"/>
          <w:i/>
          <w:iCs/>
          <w:lang w:val="en-US"/>
        </w:rPr>
        <w:t xml:space="preserve">Bulletin de la </w:t>
      </w:r>
      <w:proofErr w:type="spellStart"/>
      <w:r w:rsidRPr="00C14B46">
        <w:rPr>
          <w:rStyle w:val="familyname"/>
          <w:rFonts w:ascii="Garamond" w:hAnsi="Garamond" w:cs="Times New Roman"/>
          <w:i/>
          <w:iCs/>
          <w:lang w:val="en-US"/>
        </w:rPr>
        <w:t>Société</w:t>
      </w:r>
      <w:proofErr w:type="spellEnd"/>
      <w:r w:rsidRPr="00C14B46">
        <w:rPr>
          <w:rStyle w:val="familyname"/>
          <w:rFonts w:ascii="Garamond" w:hAnsi="Garamond" w:cs="Times New Roman"/>
          <w:i/>
          <w:iCs/>
          <w:lang w:val="en-US"/>
        </w:rPr>
        <w:t xml:space="preserve"> pour la propagation des </w:t>
      </w:r>
      <w:proofErr w:type="spellStart"/>
      <w:r w:rsidRPr="00C14B46">
        <w:rPr>
          <w:rStyle w:val="familyname"/>
          <w:rFonts w:ascii="Garamond" w:hAnsi="Garamond" w:cs="Times New Roman"/>
          <w:i/>
          <w:iCs/>
          <w:lang w:val="en-US"/>
        </w:rPr>
        <w:t>langues</w:t>
      </w:r>
      <w:proofErr w:type="spellEnd"/>
      <w:r w:rsidRPr="00C14B46">
        <w:rPr>
          <w:rStyle w:val="familyname"/>
          <w:rFonts w:ascii="Garamond" w:hAnsi="Garamond" w:cs="Times New Roman"/>
          <w:i/>
          <w:iCs/>
          <w:lang w:val="en-US"/>
        </w:rPr>
        <w:t xml:space="preserve"> </w:t>
      </w:r>
      <w:proofErr w:type="spellStart"/>
      <w:r w:rsidRPr="00C14B46">
        <w:rPr>
          <w:rStyle w:val="familyname"/>
          <w:rFonts w:ascii="Garamond" w:hAnsi="Garamond" w:cs="Times New Roman"/>
          <w:i/>
          <w:iCs/>
          <w:lang w:val="en-US"/>
        </w:rPr>
        <w:t>vivantes</w:t>
      </w:r>
      <w:proofErr w:type="spellEnd"/>
      <w:r w:rsidRPr="00C14B46">
        <w:rPr>
          <w:rStyle w:val="familyname"/>
          <w:rFonts w:ascii="Garamond" w:hAnsi="Garamond" w:cs="Times New Roman"/>
          <w:i/>
          <w:iCs/>
          <w:lang w:val="en-US"/>
        </w:rPr>
        <w:t xml:space="preserve"> </w:t>
      </w:r>
      <w:proofErr w:type="spellStart"/>
      <w:r w:rsidRPr="00C14B46">
        <w:rPr>
          <w:rStyle w:val="familyname"/>
          <w:rFonts w:ascii="Garamond" w:hAnsi="Garamond" w:cs="Times New Roman"/>
          <w:i/>
          <w:iCs/>
          <w:lang w:val="en-US"/>
        </w:rPr>
        <w:t>en</w:t>
      </w:r>
      <w:proofErr w:type="spellEnd"/>
      <w:r w:rsidRPr="00C14B46">
        <w:rPr>
          <w:rStyle w:val="familyname"/>
          <w:rFonts w:ascii="Garamond" w:hAnsi="Garamond" w:cs="Times New Roman"/>
          <w:i/>
          <w:iCs/>
          <w:lang w:val="en-US"/>
        </w:rPr>
        <w:t xml:space="preserve"> France</w:t>
      </w:r>
      <w:r w:rsidR="007C44C4" w:rsidRPr="00C14B46">
        <w:rPr>
          <w:rFonts w:ascii="Garamond" w:hAnsi="Garamond" w:cs="Times New Roman"/>
          <w:bCs/>
          <w:lang w:val="en-US"/>
        </w:rPr>
        <w:t xml:space="preserve"> (organ of the SPLEF); in Spain, the </w:t>
      </w:r>
      <w:proofErr w:type="spellStart"/>
      <w:r w:rsidR="007C44C4" w:rsidRPr="00C14B46">
        <w:rPr>
          <w:rFonts w:ascii="Garamond" w:hAnsi="Garamond" w:cs="Times New Roman"/>
          <w:bCs/>
          <w:i/>
          <w:lang w:val="en-US"/>
        </w:rPr>
        <w:t>Boletín</w:t>
      </w:r>
      <w:proofErr w:type="spellEnd"/>
      <w:r w:rsidR="007C44C4" w:rsidRPr="00C14B46">
        <w:rPr>
          <w:rFonts w:ascii="Garamond" w:hAnsi="Garamond" w:cs="Times New Roman"/>
          <w:bCs/>
          <w:i/>
          <w:lang w:val="en-US"/>
        </w:rPr>
        <w:t xml:space="preserve"> de la </w:t>
      </w:r>
      <w:proofErr w:type="spellStart"/>
      <w:r w:rsidR="007C44C4" w:rsidRPr="00C14B46">
        <w:rPr>
          <w:rFonts w:ascii="Garamond" w:hAnsi="Garamond" w:cs="Times New Roman"/>
          <w:bCs/>
          <w:i/>
          <w:lang w:val="en-US"/>
        </w:rPr>
        <w:t>Institución</w:t>
      </w:r>
      <w:proofErr w:type="spellEnd"/>
      <w:r w:rsidR="007C44C4" w:rsidRPr="00C14B46">
        <w:rPr>
          <w:rFonts w:ascii="Garamond" w:hAnsi="Garamond" w:cs="Times New Roman"/>
          <w:bCs/>
          <w:i/>
          <w:lang w:val="en-US"/>
        </w:rPr>
        <w:t xml:space="preserve"> </w:t>
      </w:r>
      <w:proofErr w:type="spellStart"/>
      <w:r w:rsidR="007C44C4" w:rsidRPr="00C14B46">
        <w:rPr>
          <w:rFonts w:ascii="Garamond" w:hAnsi="Garamond" w:cs="Times New Roman"/>
          <w:bCs/>
          <w:i/>
          <w:lang w:val="en-US"/>
        </w:rPr>
        <w:t>Libre</w:t>
      </w:r>
      <w:proofErr w:type="spellEnd"/>
      <w:r w:rsidR="007C44C4" w:rsidRPr="00C14B46">
        <w:rPr>
          <w:rFonts w:ascii="Garamond" w:hAnsi="Garamond" w:cs="Times New Roman"/>
          <w:bCs/>
          <w:i/>
          <w:lang w:val="en-US"/>
        </w:rPr>
        <w:t xml:space="preserve"> de </w:t>
      </w:r>
      <w:proofErr w:type="spellStart"/>
      <w:r w:rsidR="007C44C4" w:rsidRPr="00C14B46">
        <w:rPr>
          <w:rFonts w:ascii="Garamond" w:hAnsi="Garamond" w:cs="Times New Roman"/>
          <w:bCs/>
          <w:i/>
          <w:lang w:val="en-US"/>
        </w:rPr>
        <w:t>Enseñanza</w:t>
      </w:r>
      <w:proofErr w:type="spellEnd"/>
      <w:r w:rsidR="007C44C4" w:rsidRPr="00C14B46">
        <w:rPr>
          <w:rFonts w:ascii="Garamond" w:hAnsi="Garamond" w:cs="Times New Roman"/>
          <w:bCs/>
          <w:lang w:val="en-US"/>
        </w:rPr>
        <w:t xml:space="preserve"> ...</w:t>
      </w:r>
    </w:p>
    <w:p w:rsidR="009136C6" w:rsidRPr="00C14B46" w:rsidRDefault="00EE2650" w:rsidP="009136C6">
      <w:pPr>
        <w:pStyle w:val="ListParagraph"/>
        <w:numPr>
          <w:ilvl w:val="0"/>
          <w:numId w:val="4"/>
        </w:numPr>
        <w:jc w:val="both"/>
        <w:rPr>
          <w:rFonts w:ascii="Garamond" w:hAnsi="Garamond" w:cs="Times New Roman"/>
          <w:bCs/>
          <w:lang w:val="en-US"/>
        </w:rPr>
      </w:pPr>
      <w:r w:rsidRPr="00C14B46">
        <w:rPr>
          <w:rFonts w:ascii="Garamond" w:hAnsi="Garamond" w:cs="Times New Roman"/>
          <w:bCs/>
          <w:lang w:val="en-US"/>
        </w:rPr>
        <w:t>Precursors</w:t>
      </w:r>
      <w:r w:rsidR="007C44C4" w:rsidRPr="00C14B46">
        <w:rPr>
          <w:rFonts w:ascii="Garamond" w:hAnsi="Garamond" w:cs="Times New Roman"/>
          <w:bCs/>
          <w:lang w:val="en-US"/>
        </w:rPr>
        <w:t xml:space="preserve"> of DM or relationships with other contemporary "methods", such as the </w:t>
      </w:r>
      <w:proofErr w:type="spellStart"/>
      <w:r w:rsidR="007C44C4" w:rsidRPr="00C14B46">
        <w:rPr>
          <w:rFonts w:ascii="Garamond" w:hAnsi="Garamond" w:cs="Times New Roman"/>
          <w:bCs/>
          <w:lang w:val="en-US"/>
        </w:rPr>
        <w:t>Gouin</w:t>
      </w:r>
      <w:proofErr w:type="spellEnd"/>
      <w:r w:rsidR="007C44C4" w:rsidRPr="00C14B46">
        <w:rPr>
          <w:rFonts w:ascii="Garamond" w:hAnsi="Garamond" w:cs="Times New Roman"/>
          <w:bCs/>
          <w:lang w:val="en-US"/>
        </w:rPr>
        <w:t xml:space="preserve"> and Le Roy series method, Lambert </w:t>
      </w:r>
      <w:proofErr w:type="spellStart"/>
      <w:r w:rsidR="007C44C4" w:rsidRPr="00C14B46">
        <w:rPr>
          <w:rFonts w:ascii="Garamond" w:hAnsi="Garamond" w:cs="Times New Roman"/>
          <w:bCs/>
          <w:lang w:val="en-US"/>
        </w:rPr>
        <w:t>Sauveur</w:t>
      </w:r>
      <w:r w:rsidRPr="00C14B46">
        <w:rPr>
          <w:rFonts w:ascii="Garamond" w:hAnsi="Garamond" w:cs="Times New Roman"/>
          <w:bCs/>
          <w:lang w:val="en-US"/>
        </w:rPr>
        <w:t>'s</w:t>
      </w:r>
      <w:proofErr w:type="spellEnd"/>
      <w:r w:rsidRPr="00C14B46">
        <w:rPr>
          <w:rFonts w:ascii="Garamond" w:hAnsi="Garamond" w:cs="Times New Roman"/>
          <w:bCs/>
          <w:lang w:val="en-US"/>
        </w:rPr>
        <w:t xml:space="preserve"> natural</w:t>
      </w:r>
      <w:r w:rsidR="007C44C4" w:rsidRPr="00C14B46">
        <w:rPr>
          <w:rFonts w:ascii="Garamond" w:hAnsi="Garamond" w:cs="Times New Roman"/>
          <w:bCs/>
          <w:lang w:val="en-US"/>
        </w:rPr>
        <w:t xml:space="preserve"> method, the </w:t>
      </w:r>
      <w:r w:rsidRPr="00C14B46">
        <w:rPr>
          <w:rFonts w:ascii="Garamond" w:hAnsi="Garamond" w:cs="Times New Roman"/>
          <w:bCs/>
          <w:lang w:val="en-US"/>
        </w:rPr>
        <w:t>"</w:t>
      </w:r>
      <w:proofErr w:type="spellStart"/>
      <w:r w:rsidRPr="00C14B46">
        <w:rPr>
          <w:rFonts w:ascii="Garamond" w:hAnsi="Garamond" w:cs="Times New Roman"/>
          <w:lang w:val="en-US"/>
        </w:rPr>
        <w:t>méthode</w:t>
      </w:r>
      <w:proofErr w:type="spellEnd"/>
      <w:r w:rsidRPr="00C14B46">
        <w:rPr>
          <w:rFonts w:ascii="Garamond" w:hAnsi="Garamond" w:cs="Times New Roman"/>
          <w:lang w:val="en-US"/>
        </w:rPr>
        <w:t xml:space="preserve"> </w:t>
      </w:r>
      <w:proofErr w:type="spellStart"/>
      <w:r w:rsidRPr="00C14B46">
        <w:rPr>
          <w:rFonts w:ascii="Garamond" w:hAnsi="Garamond" w:cs="Times New Roman"/>
          <w:lang w:val="en-US"/>
        </w:rPr>
        <w:t>maternelle</w:t>
      </w:r>
      <w:proofErr w:type="spellEnd"/>
      <w:r w:rsidRPr="00C14B46">
        <w:rPr>
          <w:rFonts w:ascii="Garamond" w:hAnsi="Garamond" w:cs="Times New Roman"/>
          <w:lang w:val="en-US"/>
        </w:rPr>
        <w:t>"</w:t>
      </w:r>
      <w:r w:rsidR="007C44C4" w:rsidRPr="00C14B46">
        <w:rPr>
          <w:rFonts w:ascii="Garamond" w:hAnsi="Garamond" w:cs="Times New Roman"/>
          <w:bCs/>
          <w:lang w:val="en-US"/>
        </w:rPr>
        <w:t xml:space="preserve"> of </w:t>
      </w:r>
      <w:proofErr w:type="spellStart"/>
      <w:r w:rsidR="007C44C4" w:rsidRPr="00C14B46">
        <w:rPr>
          <w:rFonts w:ascii="Garamond" w:hAnsi="Garamond" w:cs="Times New Roman"/>
          <w:bCs/>
          <w:lang w:val="en-US"/>
        </w:rPr>
        <w:t>Irénée</w:t>
      </w:r>
      <w:proofErr w:type="spellEnd"/>
      <w:r w:rsidR="007C44C4" w:rsidRPr="00C14B46">
        <w:rPr>
          <w:rFonts w:ascii="Garamond" w:hAnsi="Garamond" w:cs="Times New Roman"/>
          <w:bCs/>
          <w:lang w:val="en-US"/>
        </w:rPr>
        <w:t xml:space="preserve"> </w:t>
      </w:r>
      <w:proofErr w:type="spellStart"/>
      <w:r w:rsidR="007C44C4" w:rsidRPr="00C14B46">
        <w:rPr>
          <w:rFonts w:ascii="Garamond" w:hAnsi="Garamond" w:cs="Times New Roman"/>
          <w:bCs/>
          <w:lang w:val="en-US"/>
        </w:rPr>
        <w:t>Carré</w:t>
      </w:r>
      <w:proofErr w:type="spellEnd"/>
      <w:r w:rsidR="007C44C4" w:rsidRPr="00C14B46">
        <w:rPr>
          <w:rFonts w:ascii="Garamond" w:hAnsi="Garamond" w:cs="Times New Roman"/>
          <w:bCs/>
          <w:lang w:val="en-US"/>
        </w:rPr>
        <w:t>.</w:t>
      </w:r>
    </w:p>
    <w:p w:rsidR="00BD5CA6" w:rsidRPr="00C14B46" w:rsidRDefault="007C44C4" w:rsidP="00BD5CA6">
      <w:pPr>
        <w:pStyle w:val="ListParagraph"/>
        <w:numPr>
          <w:ilvl w:val="0"/>
          <w:numId w:val="4"/>
        </w:numPr>
        <w:jc w:val="both"/>
        <w:rPr>
          <w:rFonts w:ascii="Garamond" w:hAnsi="Garamond" w:cs="Times New Roman"/>
          <w:bCs/>
          <w:lang w:val="en-US"/>
        </w:rPr>
      </w:pPr>
      <w:r w:rsidRPr="00C14B46">
        <w:rPr>
          <w:rFonts w:ascii="Garamond" w:hAnsi="Garamond" w:cs="Times New Roman"/>
          <w:bCs/>
          <w:lang w:val="en-US"/>
        </w:rPr>
        <w:t xml:space="preserve">The </w:t>
      </w:r>
      <w:r w:rsidR="00EE2650" w:rsidRPr="00C14B46">
        <w:rPr>
          <w:rFonts w:ascii="Garamond" w:hAnsi="Garamond" w:cs="Times New Roman"/>
          <w:bCs/>
          <w:lang w:val="en-US"/>
        </w:rPr>
        <w:t>countries and learners</w:t>
      </w:r>
      <w:r w:rsidRPr="00C14B46">
        <w:rPr>
          <w:rFonts w:ascii="Garamond" w:hAnsi="Garamond" w:cs="Times New Roman"/>
          <w:bCs/>
          <w:lang w:val="en-US"/>
        </w:rPr>
        <w:t xml:space="preserve"> concerned, </w:t>
      </w:r>
      <w:r w:rsidR="00EE2650" w:rsidRPr="00C14B46">
        <w:rPr>
          <w:rFonts w:ascii="Garamond" w:hAnsi="Garamond" w:cs="Times New Roman"/>
          <w:bCs/>
          <w:lang w:val="en-US"/>
        </w:rPr>
        <w:t xml:space="preserve">and </w:t>
      </w:r>
      <w:r w:rsidRPr="00C14B46">
        <w:rPr>
          <w:rFonts w:ascii="Garamond" w:hAnsi="Garamond" w:cs="Times New Roman"/>
          <w:bCs/>
          <w:lang w:val="en-US"/>
        </w:rPr>
        <w:t>the periods when the DM was applied (</w:t>
      </w:r>
      <w:r w:rsidR="00EE2650" w:rsidRPr="00C14B46">
        <w:rPr>
          <w:rFonts w:ascii="Garamond" w:hAnsi="Garamond" w:cs="Times New Roman"/>
          <w:bCs/>
          <w:lang w:val="en-US"/>
        </w:rPr>
        <w:t>including</w:t>
      </w:r>
      <w:r w:rsidRPr="00C14B46">
        <w:rPr>
          <w:rFonts w:ascii="Garamond" w:hAnsi="Garamond" w:cs="Times New Roman"/>
          <w:bCs/>
          <w:lang w:val="en-US"/>
        </w:rPr>
        <w:t xml:space="preserve"> </w:t>
      </w:r>
      <w:proofErr w:type="spellStart"/>
      <w:r w:rsidR="00EE2650" w:rsidRPr="00C14B46">
        <w:rPr>
          <w:rFonts w:ascii="Garamond" w:hAnsi="Garamond" w:cs="Times New Roman"/>
          <w:bCs/>
          <w:lang w:val="en-US"/>
        </w:rPr>
        <w:t>Irénée</w:t>
      </w:r>
      <w:proofErr w:type="spellEnd"/>
      <w:r w:rsidR="00EE2650" w:rsidRPr="00C14B46">
        <w:rPr>
          <w:rFonts w:ascii="Garamond" w:hAnsi="Garamond" w:cs="Times New Roman"/>
          <w:bCs/>
          <w:lang w:val="en-US"/>
        </w:rPr>
        <w:t xml:space="preserve"> </w:t>
      </w:r>
      <w:proofErr w:type="spellStart"/>
      <w:r w:rsidR="00EE2650" w:rsidRPr="00C14B46">
        <w:rPr>
          <w:rFonts w:ascii="Garamond" w:hAnsi="Garamond" w:cs="Times New Roman"/>
          <w:bCs/>
          <w:lang w:val="en-US"/>
        </w:rPr>
        <w:t>Carré's</w:t>
      </w:r>
      <w:proofErr w:type="spellEnd"/>
      <w:r w:rsidR="00EE2650" w:rsidRPr="00C14B46">
        <w:rPr>
          <w:rFonts w:ascii="Garamond" w:hAnsi="Garamond" w:cs="Times New Roman"/>
          <w:bCs/>
          <w:lang w:val="en-US"/>
        </w:rPr>
        <w:t xml:space="preserve"> </w:t>
      </w:r>
      <w:r w:rsidRPr="00C14B46">
        <w:rPr>
          <w:rFonts w:ascii="Garamond" w:hAnsi="Garamond" w:cs="Times New Roman"/>
          <w:bCs/>
          <w:lang w:val="en-US"/>
        </w:rPr>
        <w:t xml:space="preserve">maternal method, applied for the teaching of French in Lower Brittany, in </w:t>
      </w:r>
      <w:r w:rsidR="00EE2650" w:rsidRPr="00C14B46">
        <w:rPr>
          <w:rFonts w:ascii="Garamond" w:hAnsi="Garamond" w:cs="Times New Roman"/>
          <w:bCs/>
          <w:lang w:val="en-US"/>
        </w:rPr>
        <w:t>areas of France where the population</w:t>
      </w:r>
      <w:r w:rsidRPr="00C14B46">
        <w:rPr>
          <w:rFonts w:ascii="Garamond" w:hAnsi="Garamond" w:cs="Times New Roman"/>
          <w:bCs/>
          <w:lang w:val="en-US"/>
        </w:rPr>
        <w:t xml:space="preserve"> did not speak or </w:t>
      </w:r>
      <w:r w:rsidR="00EE2650" w:rsidRPr="00C14B46">
        <w:rPr>
          <w:rFonts w:ascii="Garamond" w:hAnsi="Garamond" w:cs="Times New Roman"/>
          <w:bCs/>
          <w:lang w:val="en-US"/>
        </w:rPr>
        <w:t>spoke only a little</w:t>
      </w:r>
      <w:r w:rsidR="009136C6" w:rsidRPr="00C14B46">
        <w:rPr>
          <w:rFonts w:ascii="Garamond" w:hAnsi="Garamond" w:cs="Times New Roman"/>
          <w:bCs/>
          <w:lang w:val="en-US"/>
        </w:rPr>
        <w:t xml:space="preserve"> French,</w:t>
      </w:r>
      <w:r w:rsidRPr="00C14B46">
        <w:rPr>
          <w:rFonts w:ascii="Garamond" w:hAnsi="Garamond" w:cs="Times New Roman"/>
          <w:bCs/>
          <w:lang w:val="en-US"/>
        </w:rPr>
        <w:t xml:space="preserve"> or in the French colonies (see </w:t>
      </w:r>
      <w:r w:rsidRPr="00C14B46">
        <w:rPr>
          <w:rFonts w:ascii="Garamond" w:hAnsi="Garamond" w:cs="Times New Roman"/>
          <w:bCs/>
          <w:i/>
          <w:lang w:val="en-US"/>
        </w:rPr>
        <w:t xml:space="preserve">Revue </w:t>
      </w:r>
      <w:proofErr w:type="spellStart"/>
      <w:r w:rsidRPr="00C14B46">
        <w:rPr>
          <w:rFonts w:ascii="Garamond" w:hAnsi="Garamond" w:cs="Times New Roman"/>
          <w:bCs/>
          <w:i/>
          <w:lang w:val="en-US"/>
        </w:rPr>
        <w:t>pédagogique</w:t>
      </w:r>
      <w:proofErr w:type="spellEnd"/>
      <w:r w:rsidRPr="00C14B46">
        <w:rPr>
          <w:rFonts w:ascii="Garamond" w:hAnsi="Garamond" w:cs="Times New Roman"/>
          <w:bCs/>
          <w:lang w:val="en-US"/>
        </w:rPr>
        <w:t>, 1888)</w:t>
      </w:r>
      <w:r w:rsidR="009136C6" w:rsidRPr="00C14B46">
        <w:rPr>
          <w:rFonts w:ascii="Garamond" w:hAnsi="Garamond" w:cs="Times New Roman"/>
          <w:bCs/>
          <w:lang w:val="en-US"/>
        </w:rPr>
        <w:t>)</w:t>
      </w:r>
      <w:r w:rsidR="00BD5CA6" w:rsidRPr="00C14B46">
        <w:rPr>
          <w:rFonts w:ascii="Garamond" w:hAnsi="Garamond" w:cs="Times New Roman"/>
          <w:bCs/>
          <w:lang w:val="en-US"/>
        </w:rPr>
        <w:t>.</w:t>
      </w:r>
    </w:p>
    <w:p w:rsidR="00BD5CA6" w:rsidRPr="00C14B46" w:rsidRDefault="009136C6" w:rsidP="00BD5CA6">
      <w:pPr>
        <w:pStyle w:val="ListParagraph"/>
        <w:numPr>
          <w:ilvl w:val="0"/>
          <w:numId w:val="4"/>
        </w:numPr>
        <w:jc w:val="both"/>
        <w:rPr>
          <w:rFonts w:ascii="Garamond" w:hAnsi="Garamond" w:cs="Times New Roman"/>
          <w:bCs/>
          <w:lang w:val="en-US"/>
        </w:rPr>
      </w:pPr>
      <w:r w:rsidRPr="00C14B46">
        <w:rPr>
          <w:rFonts w:ascii="Garamond" w:hAnsi="Garamond" w:cs="Times New Roman"/>
          <w:bCs/>
          <w:lang w:val="en-US"/>
        </w:rPr>
        <w:t>The authors and</w:t>
      </w:r>
      <w:r w:rsidR="007C44C4" w:rsidRPr="00C14B46">
        <w:rPr>
          <w:rFonts w:ascii="Garamond" w:hAnsi="Garamond" w:cs="Times New Roman"/>
          <w:bCs/>
          <w:lang w:val="en-US"/>
        </w:rPr>
        <w:t xml:space="preserve"> their </w:t>
      </w:r>
      <w:r w:rsidRPr="00C14B46">
        <w:rPr>
          <w:rFonts w:ascii="Garamond" w:hAnsi="Garamond" w:cs="Times New Roman"/>
          <w:bCs/>
          <w:lang w:val="en-US"/>
        </w:rPr>
        <w:t>productions</w:t>
      </w:r>
      <w:r w:rsidR="007C44C4" w:rsidRPr="00C14B46">
        <w:rPr>
          <w:rFonts w:ascii="Garamond" w:hAnsi="Garamond" w:cs="Times New Roman"/>
          <w:bCs/>
          <w:lang w:val="en-US"/>
        </w:rPr>
        <w:t xml:space="preserve"> (</w:t>
      </w:r>
      <w:r w:rsidRPr="00C14B46">
        <w:rPr>
          <w:rFonts w:ascii="Garamond" w:hAnsi="Garamond" w:cs="Times New Roman"/>
          <w:bCs/>
          <w:lang w:val="en-US"/>
        </w:rPr>
        <w:t>textbooks), the</w:t>
      </w:r>
      <w:r w:rsidR="007C44C4" w:rsidRPr="00C14B46">
        <w:rPr>
          <w:rFonts w:ascii="Garamond" w:hAnsi="Garamond" w:cs="Times New Roman"/>
          <w:bCs/>
          <w:lang w:val="en-US"/>
        </w:rPr>
        <w:t xml:space="preserve"> specific characteristics</w:t>
      </w:r>
      <w:r w:rsidRPr="00C14B46">
        <w:rPr>
          <w:rFonts w:ascii="Garamond" w:hAnsi="Garamond" w:cs="Times New Roman"/>
          <w:bCs/>
          <w:lang w:val="en-US"/>
        </w:rPr>
        <w:t xml:space="preserve"> of these</w:t>
      </w:r>
      <w:r w:rsidR="007C44C4" w:rsidRPr="00C14B46">
        <w:rPr>
          <w:rFonts w:ascii="Garamond" w:hAnsi="Garamond" w:cs="Times New Roman"/>
          <w:bCs/>
          <w:lang w:val="en-US"/>
        </w:rPr>
        <w:t xml:space="preserve">, the approaches (direct, active, oral, interrogative, intuitive ...) and the techniques </w:t>
      </w:r>
      <w:r w:rsidR="00847ECC" w:rsidRPr="00C14B46">
        <w:rPr>
          <w:rFonts w:ascii="Garamond" w:hAnsi="Garamond" w:cs="Times New Roman"/>
          <w:bCs/>
          <w:lang w:val="en-US"/>
        </w:rPr>
        <w:t>employed</w:t>
      </w:r>
      <w:r w:rsidR="007C44C4" w:rsidRPr="00C14B46">
        <w:rPr>
          <w:rFonts w:ascii="Garamond" w:hAnsi="Garamond" w:cs="Times New Roman"/>
          <w:bCs/>
          <w:lang w:val="en-US"/>
        </w:rPr>
        <w:t xml:space="preserve"> (phonetic transcription, for example), the </w:t>
      </w:r>
      <w:r w:rsidRPr="00C14B46">
        <w:rPr>
          <w:rFonts w:ascii="Garamond" w:hAnsi="Garamond" w:cs="Times New Roman"/>
          <w:bCs/>
          <w:lang w:val="en-US"/>
        </w:rPr>
        <w:t>supplementary</w:t>
      </w:r>
      <w:r w:rsidR="007C44C4" w:rsidRPr="00C14B46">
        <w:rPr>
          <w:rFonts w:ascii="Garamond" w:hAnsi="Garamond" w:cs="Times New Roman"/>
          <w:bCs/>
          <w:lang w:val="en-US"/>
        </w:rPr>
        <w:t xml:space="preserve"> resources used (wall charts, songs, pictures, etc.). It </w:t>
      </w:r>
      <w:r w:rsidR="00847ECC" w:rsidRPr="00C14B46">
        <w:rPr>
          <w:rFonts w:ascii="Garamond" w:hAnsi="Garamond" w:cs="Times New Roman"/>
          <w:bCs/>
          <w:lang w:val="en-US"/>
        </w:rPr>
        <w:t>is</w:t>
      </w:r>
      <w:r w:rsidR="007C44C4" w:rsidRPr="00C14B46">
        <w:rPr>
          <w:rFonts w:ascii="Garamond" w:hAnsi="Garamond" w:cs="Times New Roman"/>
          <w:bCs/>
          <w:lang w:val="en-US"/>
        </w:rPr>
        <w:t xml:space="preserve"> necessary to contextualize these approaches and techniques: refusing </w:t>
      </w:r>
      <w:r w:rsidR="00847ECC" w:rsidRPr="00C14B46">
        <w:rPr>
          <w:rFonts w:ascii="Garamond" w:hAnsi="Garamond" w:cs="Times New Roman"/>
          <w:bCs/>
          <w:lang w:val="en-US"/>
        </w:rPr>
        <w:t>use of</w:t>
      </w:r>
      <w:r w:rsidR="007C44C4" w:rsidRPr="00C14B46">
        <w:rPr>
          <w:rFonts w:ascii="Garamond" w:hAnsi="Garamond" w:cs="Times New Roman"/>
          <w:bCs/>
          <w:lang w:val="en-US"/>
        </w:rPr>
        <w:t xml:space="preserve"> the mother tongue (L1) in teaching a second or foreign language is a </w:t>
      </w:r>
      <w:r w:rsidR="007C44C4" w:rsidRPr="00C14B46">
        <w:rPr>
          <w:rFonts w:ascii="Garamond" w:hAnsi="Garamond" w:cs="Times New Roman"/>
          <w:bCs/>
          <w:i/>
          <w:lang w:val="en-US"/>
        </w:rPr>
        <w:t>methodological</w:t>
      </w:r>
      <w:r w:rsidR="007C44C4" w:rsidRPr="00C14B46">
        <w:rPr>
          <w:rFonts w:ascii="Garamond" w:hAnsi="Garamond" w:cs="Times New Roman"/>
          <w:bCs/>
          <w:lang w:val="en-US"/>
        </w:rPr>
        <w:t xml:space="preserve"> option only when </w:t>
      </w:r>
      <w:r w:rsidR="00847ECC" w:rsidRPr="00C14B46">
        <w:rPr>
          <w:rFonts w:ascii="Garamond" w:hAnsi="Garamond" w:cs="Times New Roman"/>
          <w:bCs/>
          <w:lang w:val="en-US"/>
        </w:rPr>
        <w:t>there is</w:t>
      </w:r>
      <w:r w:rsidR="007C44C4" w:rsidRPr="00C14B46">
        <w:rPr>
          <w:rFonts w:ascii="Garamond" w:hAnsi="Garamond" w:cs="Times New Roman"/>
          <w:bCs/>
          <w:lang w:val="en-US"/>
        </w:rPr>
        <w:t xml:space="preserve"> the possibility </w:t>
      </w:r>
      <w:r w:rsidR="00847ECC" w:rsidRPr="00C14B46">
        <w:rPr>
          <w:rFonts w:ascii="Garamond" w:hAnsi="Garamond" w:cs="Times New Roman"/>
          <w:bCs/>
          <w:lang w:val="en-US"/>
        </w:rPr>
        <w:t>of doing</w:t>
      </w:r>
      <w:r w:rsidR="007C44C4" w:rsidRPr="00C14B46">
        <w:rPr>
          <w:rFonts w:ascii="Garamond" w:hAnsi="Garamond" w:cs="Times New Roman"/>
          <w:bCs/>
          <w:lang w:val="en-US"/>
        </w:rPr>
        <w:t xml:space="preserve"> otherwise (when the teacher </w:t>
      </w:r>
      <w:r w:rsidR="00847ECC" w:rsidRPr="00C14B46">
        <w:rPr>
          <w:rFonts w:ascii="Garamond" w:hAnsi="Garamond" w:cs="Times New Roman"/>
          <w:bCs/>
          <w:lang w:val="en-US"/>
        </w:rPr>
        <w:t>faces students</w:t>
      </w:r>
      <w:r w:rsidR="007C44C4" w:rsidRPr="00C14B46">
        <w:rPr>
          <w:rFonts w:ascii="Garamond" w:hAnsi="Garamond" w:cs="Times New Roman"/>
          <w:bCs/>
          <w:lang w:val="en-US"/>
        </w:rPr>
        <w:t xml:space="preserve"> who speak different L1s, or when </w:t>
      </w:r>
      <w:r w:rsidR="00E44082" w:rsidRPr="00C14B46">
        <w:rPr>
          <w:rFonts w:ascii="Garamond" w:hAnsi="Garamond" w:cs="Times New Roman"/>
          <w:bCs/>
          <w:lang w:val="en-US"/>
        </w:rPr>
        <w:t>the teacher does not know</w:t>
      </w:r>
      <w:r w:rsidR="007C44C4" w:rsidRPr="00C14B46">
        <w:rPr>
          <w:rFonts w:ascii="Garamond" w:hAnsi="Garamond" w:cs="Times New Roman"/>
          <w:bCs/>
          <w:lang w:val="en-US"/>
        </w:rPr>
        <w:t xml:space="preserve"> the L1 of </w:t>
      </w:r>
      <w:r w:rsidR="00E44082" w:rsidRPr="00C14B46">
        <w:rPr>
          <w:rFonts w:ascii="Garamond" w:hAnsi="Garamond" w:cs="Times New Roman"/>
          <w:bCs/>
          <w:lang w:val="en-US"/>
        </w:rPr>
        <w:t xml:space="preserve">the students, it </w:t>
      </w:r>
      <w:r w:rsidR="00BD5CA6" w:rsidRPr="00C14B46">
        <w:rPr>
          <w:rFonts w:ascii="Garamond" w:hAnsi="Garamond" w:cs="Times New Roman"/>
          <w:bCs/>
          <w:lang w:val="en-US"/>
        </w:rPr>
        <w:t>can be seen</w:t>
      </w:r>
      <w:r w:rsidR="007C44C4" w:rsidRPr="00C14B46">
        <w:rPr>
          <w:rFonts w:ascii="Garamond" w:hAnsi="Garamond" w:cs="Times New Roman"/>
          <w:bCs/>
          <w:lang w:val="en-US"/>
        </w:rPr>
        <w:t xml:space="preserve"> </w:t>
      </w:r>
      <w:r w:rsidR="00BD5CA6" w:rsidRPr="00C14B46">
        <w:rPr>
          <w:rFonts w:ascii="Garamond" w:hAnsi="Garamond" w:cs="Times New Roman"/>
          <w:bCs/>
          <w:lang w:val="en-US"/>
        </w:rPr>
        <w:t xml:space="preserve">more as </w:t>
      </w:r>
      <w:r w:rsidR="007C44C4" w:rsidRPr="00C14B46">
        <w:rPr>
          <w:rFonts w:ascii="Garamond" w:hAnsi="Garamond" w:cs="Times New Roman"/>
          <w:bCs/>
          <w:lang w:val="en-US"/>
        </w:rPr>
        <w:t xml:space="preserve">a necessity </w:t>
      </w:r>
      <w:r w:rsidR="00E44082" w:rsidRPr="00C14B46">
        <w:rPr>
          <w:rFonts w:ascii="Garamond" w:hAnsi="Garamond" w:cs="Times New Roman"/>
          <w:bCs/>
          <w:lang w:val="en-US"/>
        </w:rPr>
        <w:t>than a</w:t>
      </w:r>
      <w:r w:rsidR="007C44C4" w:rsidRPr="00C14B46">
        <w:rPr>
          <w:rFonts w:ascii="Garamond" w:hAnsi="Garamond" w:cs="Times New Roman"/>
          <w:bCs/>
          <w:lang w:val="en-US"/>
        </w:rPr>
        <w:t xml:space="preserve"> didactic choice).</w:t>
      </w:r>
      <w:r w:rsidR="00BD5CA6" w:rsidRPr="00C14B46">
        <w:rPr>
          <w:rFonts w:ascii="Garamond" w:hAnsi="Garamond" w:cs="Times New Roman"/>
          <w:bCs/>
          <w:lang w:val="en-US"/>
        </w:rPr>
        <w:t xml:space="preserve"> </w:t>
      </w:r>
    </w:p>
    <w:p w:rsidR="007C44C4" w:rsidRPr="00C14B46" w:rsidRDefault="007C44C4" w:rsidP="00BD5CA6">
      <w:pPr>
        <w:pStyle w:val="ListParagraph"/>
        <w:numPr>
          <w:ilvl w:val="0"/>
          <w:numId w:val="4"/>
        </w:numPr>
        <w:jc w:val="both"/>
        <w:rPr>
          <w:rFonts w:ascii="Garamond" w:hAnsi="Garamond" w:cs="Times New Roman"/>
          <w:bCs/>
          <w:lang w:val="en-US"/>
        </w:rPr>
      </w:pPr>
      <w:r w:rsidRPr="00C14B46">
        <w:rPr>
          <w:rFonts w:ascii="Garamond" w:hAnsi="Garamond" w:cs="Times New Roman"/>
          <w:bCs/>
          <w:lang w:val="en-US"/>
        </w:rPr>
        <w:t xml:space="preserve">The </w:t>
      </w:r>
      <w:r w:rsidR="00BD5CA6" w:rsidRPr="00C14B46">
        <w:rPr>
          <w:rFonts w:ascii="Garamond" w:hAnsi="Garamond" w:cs="Times New Roman"/>
          <w:bCs/>
          <w:lang w:val="en-US"/>
        </w:rPr>
        <w:t>way</w:t>
      </w:r>
      <w:r w:rsidRPr="00C14B46">
        <w:rPr>
          <w:rFonts w:ascii="Garamond" w:hAnsi="Garamond" w:cs="Times New Roman"/>
          <w:bCs/>
          <w:lang w:val="en-US"/>
        </w:rPr>
        <w:t xml:space="preserve"> DM </w:t>
      </w:r>
      <w:r w:rsidR="00BD5CA6" w:rsidRPr="00C14B46">
        <w:rPr>
          <w:rFonts w:ascii="Garamond" w:hAnsi="Garamond" w:cs="Times New Roman"/>
          <w:bCs/>
          <w:lang w:val="en-US"/>
        </w:rPr>
        <w:t>was introduced via curricula and syllabuses in</w:t>
      </w:r>
      <w:r w:rsidRPr="00C14B46">
        <w:rPr>
          <w:rFonts w:ascii="Garamond" w:hAnsi="Garamond" w:cs="Times New Roman"/>
          <w:bCs/>
          <w:lang w:val="en-US"/>
        </w:rPr>
        <w:t xml:space="preserve"> various </w:t>
      </w:r>
      <w:r w:rsidR="00BD5CA6" w:rsidRPr="00C14B46">
        <w:rPr>
          <w:rFonts w:ascii="Garamond" w:hAnsi="Garamond" w:cs="Times New Roman"/>
          <w:bCs/>
          <w:lang w:val="en-US"/>
        </w:rPr>
        <w:t>c</w:t>
      </w:r>
      <w:r w:rsidRPr="00C14B46">
        <w:rPr>
          <w:rFonts w:ascii="Garamond" w:hAnsi="Garamond" w:cs="Times New Roman"/>
          <w:bCs/>
          <w:lang w:val="en-US"/>
        </w:rPr>
        <w:t xml:space="preserve">ountries </w:t>
      </w:r>
      <w:r w:rsidR="00BD5CA6" w:rsidRPr="00C14B46">
        <w:rPr>
          <w:rFonts w:ascii="Garamond" w:hAnsi="Garamond" w:cs="Times New Roman"/>
          <w:bCs/>
          <w:lang w:val="en-US"/>
        </w:rPr>
        <w:t xml:space="preserve">in Europe and beyond </w:t>
      </w:r>
      <w:r w:rsidRPr="00C14B46">
        <w:rPr>
          <w:rFonts w:ascii="Garamond" w:hAnsi="Garamond" w:cs="Times New Roman"/>
          <w:bCs/>
          <w:lang w:val="en-US"/>
        </w:rPr>
        <w:t>(United States, Turkey, Russia ...)</w:t>
      </w:r>
      <w:r w:rsidR="00BD5CA6" w:rsidRPr="00C14B46">
        <w:rPr>
          <w:rFonts w:ascii="Garamond" w:hAnsi="Garamond" w:cs="Times New Roman"/>
          <w:bCs/>
          <w:lang w:val="en-US"/>
        </w:rPr>
        <w:t xml:space="preserve">; </w:t>
      </w:r>
      <w:r w:rsidRPr="00C14B46">
        <w:rPr>
          <w:rFonts w:ascii="Garamond" w:hAnsi="Garamond" w:cs="Times New Roman"/>
          <w:bCs/>
          <w:lang w:val="en-US"/>
        </w:rPr>
        <w:t xml:space="preserve">didactical orientations of educational authorities </w:t>
      </w:r>
      <w:r w:rsidR="00BD5CA6" w:rsidRPr="00C14B46">
        <w:rPr>
          <w:rFonts w:ascii="Garamond" w:hAnsi="Garamond" w:cs="Times New Roman"/>
          <w:bCs/>
          <w:lang w:val="en-US"/>
        </w:rPr>
        <w:t>in</w:t>
      </w:r>
      <w:r w:rsidRPr="00C14B46">
        <w:rPr>
          <w:rFonts w:ascii="Garamond" w:hAnsi="Garamond" w:cs="Times New Roman"/>
          <w:bCs/>
          <w:lang w:val="en-US"/>
        </w:rPr>
        <w:t xml:space="preserve"> different countries.</w:t>
      </w:r>
    </w:p>
    <w:p w:rsidR="007C44C4" w:rsidRPr="00C14B46" w:rsidRDefault="007C44C4" w:rsidP="00417091">
      <w:pPr>
        <w:pStyle w:val="CorpsA"/>
        <w:rPr>
          <w:rFonts w:ascii="Garamond" w:hAnsi="Garamond" w:cs="Times New Roman"/>
          <w:bCs/>
          <w:lang w:val="en-US"/>
        </w:rPr>
      </w:pPr>
    </w:p>
    <w:p w:rsidR="00872382" w:rsidRPr="00C14B46" w:rsidRDefault="00872382" w:rsidP="00872382">
      <w:pPr>
        <w:pStyle w:val="CorpsA"/>
        <w:rPr>
          <w:rFonts w:ascii="Garamond" w:hAnsi="Garamond" w:cs="Times New Roman"/>
          <w:b/>
          <w:bCs/>
          <w:lang w:val="en-US"/>
        </w:rPr>
      </w:pPr>
      <w:r w:rsidRPr="00C14B46">
        <w:rPr>
          <w:rFonts w:ascii="Garamond" w:hAnsi="Garamond" w:cs="Times New Roman"/>
          <w:b/>
          <w:bCs/>
          <w:lang w:val="en-US"/>
        </w:rPr>
        <w:t>"Direct Method" or "direct methodology"?</w:t>
      </w:r>
    </w:p>
    <w:p w:rsidR="00872382" w:rsidRPr="00C14B46" w:rsidRDefault="00872382" w:rsidP="00872382">
      <w:pPr>
        <w:pStyle w:val="CorpsA"/>
        <w:rPr>
          <w:rFonts w:ascii="Garamond" w:hAnsi="Garamond" w:cs="Times New Roman"/>
          <w:bCs/>
          <w:lang w:val="en-US"/>
        </w:rPr>
      </w:pPr>
    </w:p>
    <w:p w:rsidR="00417091" w:rsidRPr="00C14B46" w:rsidRDefault="00872382" w:rsidP="00C14B46">
      <w:pPr>
        <w:pStyle w:val="CorpsA"/>
        <w:jc w:val="both"/>
        <w:rPr>
          <w:rStyle w:val="familyname"/>
          <w:rFonts w:ascii="Garamond" w:hAnsi="Garamond" w:cs="Times New Roman"/>
          <w:lang w:val="en-US"/>
        </w:rPr>
      </w:pPr>
      <w:r w:rsidRPr="00C14B46">
        <w:rPr>
          <w:rFonts w:ascii="Garamond" w:hAnsi="Garamond" w:cs="Times New Roman"/>
          <w:bCs/>
          <w:lang w:val="en-US"/>
        </w:rPr>
        <w:t>The</w:t>
      </w:r>
      <w:r w:rsidR="00CA3D67" w:rsidRPr="00C14B46">
        <w:rPr>
          <w:rFonts w:ascii="Garamond" w:hAnsi="Garamond" w:cs="Times New Roman"/>
          <w:bCs/>
          <w:lang w:val="en-US"/>
        </w:rPr>
        <w:t xml:space="preserve"> term that app</w:t>
      </w:r>
      <w:r w:rsidRPr="00C14B46">
        <w:rPr>
          <w:rFonts w:ascii="Garamond" w:hAnsi="Garamond" w:cs="Times New Roman"/>
          <w:bCs/>
          <w:lang w:val="en-US"/>
        </w:rPr>
        <w:t>ears in the title of this</w:t>
      </w:r>
      <w:r w:rsidR="00CA3D67" w:rsidRPr="00C14B46">
        <w:rPr>
          <w:rFonts w:ascii="Garamond" w:hAnsi="Garamond" w:cs="Times New Roman"/>
          <w:bCs/>
          <w:lang w:val="en-US"/>
        </w:rPr>
        <w:t xml:space="preserve"> call</w:t>
      </w:r>
      <w:r w:rsidRPr="00C14B46">
        <w:rPr>
          <w:rFonts w:ascii="Garamond" w:hAnsi="Garamond" w:cs="Times New Roman"/>
          <w:bCs/>
          <w:lang w:val="en-US"/>
        </w:rPr>
        <w:t xml:space="preserve"> for papers –</w:t>
      </w:r>
      <w:r w:rsidR="00CA3D67" w:rsidRPr="00C14B46">
        <w:rPr>
          <w:rFonts w:ascii="Garamond" w:hAnsi="Garamond" w:cs="Times New Roman"/>
          <w:bCs/>
          <w:lang w:val="en-US"/>
        </w:rPr>
        <w:t xml:space="preserve"> </w:t>
      </w:r>
      <w:r w:rsidRPr="00C14B46">
        <w:rPr>
          <w:rFonts w:ascii="Garamond" w:hAnsi="Garamond" w:cs="Times New Roman"/>
          <w:bCs/>
          <w:lang w:val="en-US"/>
        </w:rPr>
        <w:t>"</w:t>
      </w:r>
      <w:r w:rsidR="00CA3D67" w:rsidRPr="00C14B46">
        <w:rPr>
          <w:rFonts w:ascii="Garamond" w:hAnsi="Garamond" w:cs="Times New Roman"/>
          <w:bCs/>
          <w:lang w:val="en-US"/>
        </w:rPr>
        <w:t>Direct Method</w:t>
      </w:r>
      <w:r w:rsidRPr="00C14B46">
        <w:rPr>
          <w:rFonts w:ascii="Garamond" w:hAnsi="Garamond" w:cs="Times New Roman"/>
          <w:bCs/>
          <w:lang w:val="en-US"/>
        </w:rPr>
        <w:t xml:space="preserve">" – is preferred to "direct methodology" </w:t>
      </w:r>
      <w:r w:rsidR="00CA3D67" w:rsidRPr="00C14B46">
        <w:rPr>
          <w:rFonts w:ascii="Garamond" w:hAnsi="Garamond" w:cs="Times New Roman"/>
          <w:bCs/>
          <w:lang w:val="en-US"/>
        </w:rPr>
        <w:t xml:space="preserve">if only to respect the meaning that these two terms had at the time when the Direct Method was implemented in language teaching in Europe (1880–1940). We thus adopt the definitions proposed by Henri Marion in the </w:t>
      </w:r>
      <w:r w:rsidRPr="00C14B46">
        <w:rPr>
          <w:rStyle w:val="familyname"/>
          <w:rFonts w:ascii="Garamond" w:hAnsi="Garamond" w:cs="Times New Roman"/>
          <w:i/>
          <w:iCs/>
          <w:lang w:val="en-US"/>
        </w:rPr>
        <w:t xml:space="preserve">Nouveau </w:t>
      </w:r>
      <w:proofErr w:type="spellStart"/>
      <w:r w:rsidRPr="00C14B46">
        <w:rPr>
          <w:rStyle w:val="familyname"/>
          <w:rFonts w:ascii="Garamond" w:hAnsi="Garamond" w:cs="Times New Roman"/>
          <w:i/>
          <w:iCs/>
          <w:lang w:val="en-US"/>
        </w:rPr>
        <w:t>dictionnaire</w:t>
      </w:r>
      <w:proofErr w:type="spellEnd"/>
      <w:r w:rsidRPr="00C14B46">
        <w:rPr>
          <w:rStyle w:val="familyname"/>
          <w:rFonts w:ascii="Garamond" w:hAnsi="Garamond" w:cs="Times New Roman"/>
          <w:i/>
          <w:iCs/>
          <w:lang w:val="en-US"/>
        </w:rPr>
        <w:t xml:space="preserve"> de </w:t>
      </w:r>
      <w:proofErr w:type="spellStart"/>
      <w:r w:rsidRPr="00C14B46">
        <w:rPr>
          <w:rStyle w:val="familyname"/>
          <w:rFonts w:ascii="Garamond" w:hAnsi="Garamond" w:cs="Times New Roman"/>
          <w:i/>
          <w:iCs/>
          <w:lang w:val="en-US"/>
        </w:rPr>
        <w:t>pédagogie</w:t>
      </w:r>
      <w:proofErr w:type="spellEnd"/>
      <w:r w:rsidRPr="00C14B46">
        <w:rPr>
          <w:rStyle w:val="familyname"/>
          <w:rFonts w:ascii="Garamond" w:hAnsi="Garamond" w:cs="Times New Roman"/>
          <w:i/>
          <w:iCs/>
          <w:lang w:val="en-US"/>
        </w:rPr>
        <w:t xml:space="preserve"> </w:t>
      </w:r>
      <w:proofErr w:type="gramStart"/>
      <w:r w:rsidRPr="00C14B46">
        <w:rPr>
          <w:rStyle w:val="familyname"/>
          <w:rFonts w:ascii="Garamond" w:hAnsi="Garamond" w:cs="Times New Roman"/>
          <w:i/>
          <w:iCs/>
          <w:lang w:val="en-US"/>
        </w:rPr>
        <w:t>et</w:t>
      </w:r>
      <w:proofErr w:type="gramEnd"/>
      <w:r w:rsidRPr="00C14B46">
        <w:rPr>
          <w:rStyle w:val="familyname"/>
          <w:rFonts w:ascii="Garamond" w:hAnsi="Garamond" w:cs="Times New Roman"/>
          <w:i/>
          <w:iCs/>
          <w:lang w:val="en-US"/>
        </w:rPr>
        <w:t xml:space="preserve"> </w:t>
      </w:r>
      <w:proofErr w:type="spellStart"/>
      <w:r w:rsidRPr="00C14B46">
        <w:rPr>
          <w:rStyle w:val="familyname"/>
          <w:rFonts w:ascii="Garamond" w:hAnsi="Garamond" w:cs="Times New Roman"/>
          <w:i/>
          <w:iCs/>
          <w:lang w:val="en-US"/>
        </w:rPr>
        <w:t>d’instruction</w:t>
      </w:r>
      <w:proofErr w:type="spellEnd"/>
      <w:r w:rsidRPr="00C14B46">
        <w:rPr>
          <w:rStyle w:val="familyname"/>
          <w:rFonts w:ascii="Garamond" w:hAnsi="Garamond" w:cs="Times New Roman"/>
          <w:i/>
          <w:iCs/>
          <w:lang w:val="en-US"/>
        </w:rPr>
        <w:t xml:space="preserve"> </w:t>
      </w:r>
      <w:proofErr w:type="spellStart"/>
      <w:r w:rsidRPr="00C14B46">
        <w:rPr>
          <w:rStyle w:val="familyname"/>
          <w:rFonts w:ascii="Garamond" w:hAnsi="Garamond" w:cs="Times New Roman"/>
          <w:i/>
          <w:iCs/>
          <w:lang w:val="en-US"/>
        </w:rPr>
        <w:t>primaire</w:t>
      </w:r>
      <w:proofErr w:type="spellEnd"/>
      <w:r w:rsidR="00CA3D67" w:rsidRPr="00C14B46">
        <w:rPr>
          <w:rFonts w:ascii="Garamond" w:hAnsi="Garamond" w:cs="Times New Roman"/>
          <w:bCs/>
          <w:lang w:val="en-US"/>
        </w:rPr>
        <w:t>, edited under the direction of Ferdinand Buisson (Paris, Hachette, 1911</w:t>
      </w:r>
      <w:r w:rsidR="00E9567A" w:rsidRPr="00C14B46">
        <w:rPr>
          <w:rFonts w:ascii="Garamond" w:hAnsi="Garamond" w:cs="Times New Roman"/>
          <w:bCs/>
          <w:lang w:val="en-US"/>
        </w:rPr>
        <w:t>, our translation</w:t>
      </w:r>
      <w:r w:rsidR="00CA3D67" w:rsidRPr="00C14B46">
        <w:rPr>
          <w:rFonts w:ascii="Garamond" w:hAnsi="Garamond" w:cs="Times New Roman"/>
          <w:bCs/>
          <w:lang w:val="en-US"/>
        </w:rPr>
        <w:t>):</w:t>
      </w:r>
      <w:r w:rsidR="00417091" w:rsidRPr="00C14B46">
        <w:rPr>
          <w:rStyle w:val="familyname"/>
          <w:rFonts w:ascii="Garamond" w:hAnsi="Garamond" w:cs="Times New Roman"/>
          <w:lang w:val="en-US"/>
        </w:rPr>
        <w:t xml:space="preserve"> </w:t>
      </w:r>
    </w:p>
    <w:p w:rsidR="00417091" w:rsidRPr="00C14B46" w:rsidRDefault="00417091" w:rsidP="00C14B46">
      <w:pPr>
        <w:pStyle w:val="CorpsA"/>
        <w:jc w:val="both"/>
        <w:rPr>
          <w:rFonts w:ascii="Garamond" w:hAnsi="Garamond" w:cs="Times New Roman"/>
          <w:bCs/>
          <w:lang w:val="en-US"/>
        </w:rPr>
      </w:pPr>
    </w:p>
    <w:p w:rsidR="00417091" w:rsidRPr="00C14B46" w:rsidRDefault="00417091" w:rsidP="00C14B46">
      <w:pPr>
        <w:pStyle w:val="CorpsA"/>
        <w:ind w:left="567"/>
        <w:jc w:val="both"/>
        <w:rPr>
          <w:rFonts w:ascii="Garamond" w:hAnsi="Garamond" w:cs="Times New Roman"/>
          <w:bCs/>
          <w:sz w:val="22"/>
          <w:szCs w:val="22"/>
          <w:lang w:val="en-US"/>
        </w:rPr>
      </w:pPr>
      <w:r w:rsidRPr="00C14B46">
        <w:rPr>
          <w:rFonts w:ascii="Garamond" w:hAnsi="Garamond" w:cs="Times New Roman"/>
          <w:b/>
          <w:bCs/>
          <w:sz w:val="22"/>
          <w:szCs w:val="22"/>
          <w:lang w:val="en-US"/>
        </w:rPr>
        <w:t>Method</w:t>
      </w:r>
      <w:r w:rsidRPr="00C14B46">
        <w:rPr>
          <w:rFonts w:ascii="Garamond" w:hAnsi="Garamond" w:cs="Times New Roman"/>
          <w:bCs/>
          <w:sz w:val="22"/>
          <w:szCs w:val="22"/>
          <w:lang w:val="en-US"/>
        </w:rPr>
        <w:t xml:space="preserve">. "This term, </w:t>
      </w:r>
      <w:r w:rsidR="00E9567A" w:rsidRPr="00C14B46">
        <w:rPr>
          <w:rFonts w:ascii="Garamond" w:hAnsi="Garamond" w:cs="Times New Roman"/>
          <w:bCs/>
          <w:sz w:val="22"/>
          <w:szCs w:val="22"/>
          <w:lang w:val="en-US"/>
        </w:rPr>
        <w:t>formed from</w:t>
      </w:r>
      <w:r w:rsidRPr="00C14B46">
        <w:rPr>
          <w:rFonts w:ascii="Garamond" w:hAnsi="Garamond" w:cs="Times New Roman"/>
          <w:bCs/>
          <w:sz w:val="22"/>
          <w:szCs w:val="22"/>
          <w:lang w:val="en-US"/>
        </w:rPr>
        <w:t xml:space="preserve"> a Greek word whose root means </w:t>
      </w:r>
      <w:r w:rsidR="00E9567A" w:rsidRPr="00C14B46">
        <w:rPr>
          <w:rFonts w:ascii="Garamond" w:hAnsi="Garamond" w:cs="Times New Roman"/>
          <w:bCs/>
          <w:sz w:val="22"/>
          <w:szCs w:val="22"/>
          <w:lang w:val="en-US"/>
        </w:rPr>
        <w:t>"way"</w:t>
      </w:r>
      <w:r w:rsidRPr="00C14B46">
        <w:rPr>
          <w:rFonts w:ascii="Garamond" w:hAnsi="Garamond" w:cs="Times New Roman"/>
          <w:bCs/>
          <w:sz w:val="22"/>
          <w:szCs w:val="22"/>
          <w:lang w:val="en-US"/>
        </w:rPr>
        <w:t xml:space="preserve">, signifies all the ways and means that are adopted, in an </w:t>
      </w:r>
      <w:r w:rsidR="00E9567A" w:rsidRPr="00C14B46">
        <w:rPr>
          <w:rFonts w:ascii="Garamond" w:hAnsi="Garamond" w:cs="Times New Roman"/>
          <w:bCs/>
          <w:sz w:val="22"/>
          <w:szCs w:val="22"/>
          <w:lang w:val="en-US"/>
        </w:rPr>
        <w:t>intentional and reflective manner</w:t>
      </w:r>
      <w:r w:rsidRPr="00C14B46">
        <w:rPr>
          <w:rFonts w:ascii="Garamond" w:hAnsi="Garamond" w:cs="Times New Roman"/>
          <w:bCs/>
          <w:sz w:val="22"/>
          <w:szCs w:val="22"/>
          <w:lang w:val="en-US"/>
        </w:rPr>
        <w:t xml:space="preserve">, to accomplish any </w:t>
      </w:r>
      <w:r w:rsidR="00E9567A" w:rsidRPr="00C14B46">
        <w:rPr>
          <w:rFonts w:ascii="Garamond" w:hAnsi="Garamond" w:cs="Times New Roman"/>
          <w:bCs/>
          <w:sz w:val="22"/>
          <w:szCs w:val="22"/>
          <w:lang w:val="en-US"/>
        </w:rPr>
        <w:t>task or</w:t>
      </w:r>
      <w:r w:rsidRPr="00C14B46">
        <w:rPr>
          <w:rFonts w:ascii="Garamond" w:hAnsi="Garamond" w:cs="Times New Roman"/>
          <w:bCs/>
          <w:sz w:val="22"/>
          <w:szCs w:val="22"/>
          <w:lang w:val="en-US"/>
        </w:rPr>
        <w:t xml:space="preserve"> carry out </w:t>
      </w:r>
      <w:r w:rsidR="00E9567A" w:rsidRPr="00C14B46">
        <w:rPr>
          <w:rFonts w:ascii="Garamond" w:hAnsi="Garamond" w:cs="Times New Roman"/>
          <w:bCs/>
          <w:sz w:val="22"/>
          <w:szCs w:val="22"/>
          <w:lang w:val="en-US"/>
        </w:rPr>
        <w:t>any enterprise</w:t>
      </w:r>
      <w:r w:rsidRPr="00C14B46">
        <w:rPr>
          <w:rFonts w:ascii="Garamond" w:hAnsi="Garamond" w:cs="Times New Roman"/>
          <w:bCs/>
          <w:sz w:val="22"/>
          <w:szCs w:val="22"/>
          <w:lang w:val="en-US"/>
        </w:rPr>
        <w:t>.</w:t>
      </w:r>
      <w:r w:rsidR="00E9567A" w:rsidRPr="00C14B46">
        <w:rPr>
          <w:rFonts w:ascii="Garamond" w:hAnsi="Garamond" w:cs="Times New Roman"/>
          <w:bCs/>
          <w:sz w:val="22"/>
          <w:szCs w:val="22"/>
          <w:lang w:val="en-US"/>
        </w:rPr>
        <w:t>"</w:t>
      </w:r>
    </w:p>
    <w:p w:rsidR="00417091" w:rsidRPr="00C14B46" w:rsidRDefault="00417091" w:rsidP="00C14B46">
      <w:pPr>
        <w:pStyle w:val="CorpsA"/>
        <w:ind w:left="567"/>
        <w:jc w:val="both"/>
        <w:rPr>
          <w:rFonts w:ascii="Garamond" w:hAnsi="Garamond" w:cs="Times New Roman"/>
          <w:bCs/>
          <w:sz w:val="22"/>
          <w:szCs w:val="22"/>
          <w:lang w:val="en-US"/>
        </w:rPr>
      </w:pPr>
      <w:r w:rsidRPr="00C14B46">
        <w:rPr>
          <w:rFonts w:ascii="Garamond" w:hAnsi="Garamond" w:cs="Times New Roman"/>
          <w:b/>
          <w:bCs/>
          <w:sz w:val="22"/>
          <w:szCs w:val="22"/>
          <w:lang w:val="en-US"/>
        </w:rPr>
        <w:lastRenderedPageBreak/>
        <w:t>Methodology</w:t>
      </w:r>
      <w:r w:rsidRPr="00C14B46">
        <w:rPr>
          <w:rFonts w:ascii="Garamond" w:hAnsi="Garamond" w:cs="Times New Roman"/>
          <w:bCs/>
          <w:sz w:val="22"/>
          <w:szCs w:val="22"/>
          <w:lang w:val="en-US"/>
        </w:rPr>
        <w:t>. "</w:t>
      </w:r>
      <w:r w:rsidR="00E9567A" w:rsidRPr="00C14B46">
        <w:rPr>
          <w:rFonts w:ascii="Garamond" w:hAnsi="Garamond" w:cs="Times New Roman"/>
          <w:bCs/>
          <w:sz w:val="22"/>
          <w:szCs w:val="22"/>
          <w:lang w:val="en-US"/>
        </w:rPr>
        <w:t>By</w:t>
      </w:r>
      <w:r w:rsidRPr="00C14B46">
        <w:rPr>
          <w:rFonts w:ascii="Garamond" w:hAnsi="Garamond" w:cs="Times New Roman"/>
          <w:bCs/>
          <w:sz w:val="22"/>
          <w:szCs w:val="22"/>
          <w:lang w:val="en-US"/>
        </w:rPr>
        <w:t xml:space="preserve"> this </w:t>
      </w:r>
      <w:r w:rsidR="00E9567A" w:rsidRPr="00C14B46">
        <w:rPr>
          <w:rFonts w:ascii="Garamond" w:hAnsi="Garamond" w:cs="Times New Roman"/>
          <w:bCs/>
          <w:sz w:val="22"/>
          <w:szCs w:val="22"/>
          <w:lang w:val="en-US"/>
        </w:rPr>
        <w:t>name</w:t>
      </w:r>
      <w:r w:rsidRPr="00C14B46">
        <w:rPr>
          <w:rFonts w:ascii="Garamond" w:hAnsi="Garamond" w:cs="Times New Roman"/>
          <w:bCs/>
          <w:sz w:val="22"/>
          <w:szCs w:val="22"/>
          <w:lang w:val="en-US"/>
        </w:rPr>
        <w:t xml:space="preserve">, in Belgium and French Switzerland, is meant that part of the science of education which the Germans call </w:t>
      </w:r>
      <w:proofErr w:type="spellStart"/>
      <w:r w:rsidRPr="00C14B46">
        <w:rPr>
          <w:rFonts w:ascii="Garamond" w:hAnsi="Garamond" w:cs="Times New Roman"/>
          <w:bCs/>
          <w:i/>
          <w:sz w:val="22"/>
          <w:szCs w:val="22"/>
          <w:lang w:val="en-US"/>
        </w:rPr>
        <w:t>Methodik</w:t>
      </w:r>
      <w:proofErr w:type="spellEnd"/>
      <w:r w:rsidRPr="00C14B46">
        <w:rPr>
          <w:rFonts w:ascii="Garamond" w:hAnsi="Garamond" w:cs="Times New Roman"/>
          <w:bCs/>
          <w:sz w:val="22"/>
          <w:szCs w:val="22"/>
          <w:lang w:val="en-US"/>
        </w:rPr>
        <w:t xml:space="preserve">, and which is defined in the </w:t>
      </w:r>
      <w:proofErr w:type="spellStart"/>
      <w:r w:rsidRPr="00C14B46">
        <w:rPr>
          <w:rFonts w:ascii="Garamond" w:hAnsi="Garamond" w:cs="Times New Roman"/>
          <w:bCs/>
          <w:sz w:val="22"/>
          <w:szCs w:val="22"/>
          <w:lang w:val="en-US"/>
        </w:rPr>
        <w:t>program</w:t>
      </w:r>
      <w:r w:rsidR="00E9567A" w:rsidRPr="00C14B46">
        <w:rPr>
          <w:rFonts w:ascii="Garamond" w:hAnsi="Garamond" w:cs="Times New Roman"/>
          <w:bCs/>
          <w:sz w:val="22"/>
          <w:szCs w:val="22"/>
          <w:lang w:val="en-US"/>
        </w:rPr>
        <w:t>me</w:t>
      </w:r>
      <w:proofErr w:type="spellEnd"/>
      <w:r w:rsidRPr="00C14B46">
        <w:rPr>
          <w:rFonts w:ascii="Garamond" w:hAnsi="Garamond" w:cs="Times New Roman"/>
          <w:bCs/>
          <w:sz w:val="22"/>
          <w:szCs w:val="22"/>
          <w:lang w:val="en-US"/>
        </w:rPr>
        <w:t xml:space="preserve"> of the Prussian Normal Schools as "the special science of teaching").</w:t>
      </w:r>
      <w:r w:rsidR="00E9567A" w:rsidRPr="00C14B46">
        <w:rPr>
          <w:rFonts w:ascii="Garamond" w:hAnsi="Garamond" w:cs="Times New Roman"/>
          <w:bCs/>
          <w:sz w:val="22"/>
          <w:szCs w:val="22"/>
          <w:lang w:val="en-US"/>
        </w:rPr>
        <w:t>"</w:t>
      </w:r>
    </w:p>
    <w:p w:rsidR="00417091" w:rsidRPr="00C14B46" w:rsidRDefault="00417091" w:rsidP="00C14B46">
      <w:pPr>
        <w:pStyle w:val="CorpsA"/>
        <w:jc w:val="both"/>
        <w:rPr>
          <w:rFonts w:ascii="Garamond" w:hAnsi="Garamond" w:cs="Times New Roman"/>
          <w:bCs/>
          <w:lang w:val="en-US"/>
        </w:rPr>
      </w:pPr>
    </w:p>
    <w:p w:rsidR="00417091" w:rsidRPr="00C14B46" w:rsidRDefault="00716F04" w:rsidP="00C14B46">
      <w:pPr>
        <w:pStyle w:val="CorpsA"/>
        <w:jc w:val="both"/>
        <w:rPr>
          <w:rFonts w:ascii="Garamond" w:hAnsi="Garamond" w:cs="Times New Roman"/>
          <w:bCs/>
          <w:lang w:val="en-US"/>
        </w:rPr>
      </w:pPr>
      <w:r w:rsidRPr="00C14B46">
        <w:rPr>
          <w:rFonts w:ascii="Garamond" w:hAnsi="Garamond" w:cs="Times New Roman"/>
          <w:bCs/>
          <w:lang w:val="en-US"/>
        </w:rPr>
        <w:t>Overall, it is clear that</w:t>
      </w:r>
      <w:r w:rsidR="00D155BE" w:rsidRPr="00C14B46">
        <w:rPr>
          <w:rFonts w:ascii="Garamond" w:hAnsi="Garamond" w:cs="Times New Roman"/>
          <w:bCs/>
          <w:lang w:val="en-US"/>
        </w:rPr>
        <w:t>,</w:t>
      </w:r>
      <w:r w:rsidRPr="00C14B46">
        <w:rPr>
          <w:rFonts w:ascii="Garamond" w:hAnsi="Garamond" w:cs="Times New Roman"/>
          <w:bCs/>
          <w:lang w:val="en-US"/>
        </w:rPr>
        <w:t xml:space="preserve"> </w:t>
      </w:r>
      <w:r w:rsidR="00417091" w:rsidRPr="00C14B46">
        <w:rPr>
          <w:rFonts w:ascii="Garamond" w:hAnsi="Garamond" w:cs="Times New Roman"/>
          <w:bCs/>
          <w:lang w:val="en-US"/>
        </w:rPr>
        <w:t xml:space="preserve">even though the history of DM has been investigated from monographic and national </w:t>
      </w:r>
      <w:r w:rsidRPr="00C14B46">
        <w:rPr>
          <w:rFonts w:ascii="Garamond" w:hAnsi="Garamond" w:cs="Times New Roman"/>
          <w:bCs/>
          <w:lang w:val="en-US"/>
        </w:rPr>
        <w:t>perspectives</w:t>
      </w:r>
      <w:r w:rsidR="00D155BE" w:rsidRPr="00C14B46">
        <w:rPr>
          <w:rFonts w:ascii="Garamond" w:hAnsi="Garamond" w:cs="Times New Roman"/>
          <w:bCs/>
          <w:lang w:val="en-US"/>
        </w:rPr>
        <w:t>,</w:t>
      </w:r>
      <w:r w:rsidR="00417091" w:rsidRPr="00C14B46">
        <w:rPr>
          <w:rFonts w:ascii="Garamond" w:hAnsi="Garamond" w:cs="Times New Roman"/>
          <w:bCs/>
          <w:lang w:val="en-US"/>
        </w:rPr>
        <w:t xml:space="preserve"> it has been less studied from an international </w:t>
      </w:r>
      <w:r w:rsidRPr="00C14B46">
        <w:rPr>
          <w:rFonts w:ascii="Garamond" w:hAnsi="Garamond" w:cs="Times New Roman"/>
          <w:bCs/>
          <w:lang w:val="en-US"/>
        </w:rPr>
        <w:t>point of view,</w:t>
      </w:r>
      <w:r w:rsidR="00417091" w:rsidRPr="00C14B46">
        <w:rPr>
          <w:rFonts w:ascii="Garamond" w:hAnsi="Garamond" w:cs="Times New Roman"/>
          <w:bCs/>
          <w:lang w:val="en-US"/>
        </w:rPr>
        <w:t xml:space="preserve"> during a time period (1880–1940) when nationalisms triumphed in Europe with </w:t>
      </w:r>
      <w:r w:rsidRPr="00C14B46">
        <w:rPr>
          <w:rFonts w:ascii="Garamond" w:hAnsi="Garamond" w:cs="Times New Roman"/>
          <w:bCs/>
          <w:lang w:val="en-US"/>
        </w:rPr>
        <w:t xml:space="preserve">the </w:t>
      </w:r>
      <w:r w:rsidR="00417091" w:rsidRPr="00C14B46">
        <w:rPr>
          <w:rFonts w:ascii="Garamond" w:hAnsi="Garamond" w:cs="Times New Roman"/>
          <w:bCs/>
          <w:lang w:val="en-US"/>
        </w:rPr>
        <w:t xml:space="preserve">consequences </w:t>
      </w:r>
      <w:r w:rsidRPr="00C14B46">
        <w:rPr>
          <w:rFonts w:ascii="Garamond" w:hAnsi="Garamond" w:cs="Times New Roman"/>
          <w:bCs/>
          <w:lang w:val="en-US"/>
        </w:rPr>
        <w:t xml:space="preserve">we know. The </w:t>
      </w:r>
      <w:r w:rsidR="00D155BE" w:rsidRPr="00C14B46">
        <w:rPr>
          <w:rFonts w:ascii="Garamond" w:hAnsi="Garamond" w:cs="Times New Roman"/>
          <w:bCs/>
          <w:lang w:val="en-US"/>
        </w:rPr>
        <w:t>main objective of the conference is to fill this and other res</w:t>
      </w:r>
      <w:r w:rsidR="00B71EBE">
        <w:rPr>
          <w:rFonts w:ascii="Garamond" w:hAnsi="Garamond" w:cs="Times New Roman"/>
          <w:bCs/>
          <w:lang w:val="en-US"/>
        </w:rPr>
        <w:t>e</w:t>
      </w:r>
      <w:r w:rsidR="00D155BE" w:rsidRPr="00C14B46">
        <w:rPr>
          <w:rFonts w:ascii="Garamond" w:hAnsi="Garamond" w:cs="Times New Roman"/>
          <w:bCs/>
          <w:lang w:val="en-US"/>
        </w:rPr>
        <w:t>arch gaps.</w:t>
      </w:r>
    </w:p>
    <w:p w:rsidR="00417091" w:rsidRPr="00C14B46" w:rsidRDefault="00417091" w:rsidP="00C14B46">
      <w:pPr>
        <w:pStyle w:val="CorpsA"/>
        <w:spacing w:before="120" w:after="120"/>
        <w:jc w:val="both"/>
        <w:rPr>
          <w:rStyle w:val="familyname"/>
          <w:rFonts w:ascii="Garamond" w:eastAsia="Palatino Linotype" w:hAnsi="Garamond" w:cs="Times New Roman"/>
          <w:lang w:val="en-US"/>
        </w:rPr>
      </w:pPr>
    </w:p>
    <w:p w:rsidR="00417091" w:rsidRPr="00C14B46" w:rsidRDefault="00B71EBE" w:rsidP="00716F04">
      <w:pPr>
        <w:pStyle w:val="CorpsA"/>
        <w:spacing w:before="120" w:after="120"/>
        <w:jc w:val="both"/>
        <w:rPr>
          <w:rStyle w:val="familyname"/>
          <w:rFonts w:ascii="Garamond" w:eastAsia="Palatino Linotype" w:hAnsi="Garamond" w:cs="Times New Roman"/>
          <w:b/>
          <w:lang w:val="en-US"/>
        </w:rPr>
      </w:pPr>
      <w:r>
        <w:rPr>
          <w:rStyle w:val="familyname"/>
          <w:rFonts w:ascii="Garamond" w:eastAsia="Palatino Linotype" w:hAnsi="Garamond" w:cs="Times New Roman"/>
          <w:b/>
          <w:lang w:val="en-US"/>
        </w:rPr>
        <w:t>Relevant dates</w:t>
      </w:r>
    </w:p>
    <w:p w:rsidR="00417091" w:rsidRPr="00C14B46" w:rsidRDefault="00417091" w:rsidP="00716F04">
      <w:pPr>
        <w:pStyle w:val="CorpsA"/>
        <w:spacing w:before="120" w:after="120"/>
        <w:jc w:val="both"/>
        <w:rPr>
          <w:rStyle w:val="familyname"/>
          <w:rFonts w:ascii="Garamond" w:eastAsia="Palatino Linotype" w:hAnsi="Garamond" w:cs="Times New Roman"/>
          <w:lang w:val="en-US"/>
        </w:rPr>
      </w:pPr>
      <w:r w:rsidRPr="00C14B46">
        <w:rPr>
          <w:rStyle w:val="familyname"/>
          <w:rFonts w:ascii="Garamond" w:eastAsia="Palatino Linotype" w:hAnsi="Garamond" w:cs="Times New Roman"/>
          <w:lang w:val="en-US"/>
        </w:rPr>
        <w:t>Symposium dates: Thursday 16th and Friday 17th May, 2019</w:t>
      </w:r>
    </w:p>
    <w:p w:rsidR="00417091" w:rsidRPr="00C14B46" w:rsidRDefault="00417091" w:rsidP="00716F04">
      <w:pPr>
        <w:pStyle w:val="CorpsA"/>
        <w:spacing w:before="120" w:after="120"/>
        <w:jc w:val="both"/>
        <w:rPr>
          <w:rStyle w:val="familyname"/>
          <w:rFonts w:ascii="Garamond" w:eastAsia="Palatino Linotype" w:hAnsi="Garamond" w:cs="Times New Roman"/>
          <w:lang w:val="en-US"/>
        </w:rPr>
      </w:pPr>
      <w:r w:rsidRPr="00C14B46">
        <w:rPr>
          <w:rStyle w:val="familyname"/>
          <w:rFonts w:ascii="Garamond" w:eastAsia="Palatino Linotype" w:hAnsi="Garamond" w:cs="Times New Roman"/>
          <w:lang w:val="en-US"/>
        </w:rPr>
        <w:t>Deadline for submission of proposals: January 15th, 2019</w:t>
      </w:r>
    </w:p>
    <w:p w:rsidR="00417091" w:rsidRPr="00C14B46" w:rsidRDefault="00417091" w:rsidP="00716F04">
      <w:pPr>
        <w:pStyle w:val="CorpsA"/>
        <w:spacing w:before="120" w:after="120"/>
        <w:jc w:val="both"/>
        <w:rPr>
          <w:rStyle w:val="familyname"/>
          <w:rFonts w:ascii="Garamond" w:eastAsia="Palatino Linotype" w:hAnsi="Garamond" w:cs="Times New Roman"/>
          <w:lang w:val="en-US"/>
        </w:rPr>
      </w:pPr>
      <w:r w:rsidRPr="00C14B46">
        <w:rPr>
          <w:rStyle w:val="familyname"/>
          <w:rFonts w:ascii="Garamond" w:eastAsia="Palatino Linotype" w:hAnsi="Garamond" w:cs="Times New Roman"/>
          <w:lang w:val="en-US"/>
        </w:rPr>
        <w:t>Notification</w:t>
      </w:r>
      <w:r w:rsidR="00343AB0" w:rsidRPr="00C14B46">
        <w:rPr>
          <w:rStyle w:val="familyname"/>
          <w:rFonts w:ascii="Garamond" w:eastAsia="Palatino Linotype" w:hAnsi="Garamond" w:cs="Times New Roman"/>
          <w:lang w:val="en-US"/>
        </w:rPr>
        <w:t xml:space="preserve"> of accepted proposals: February</w:t>
      </w:r>
      <w:r w:rsidRPr="00C14B46">
        <w:rPr>
          <w:rStyle w:val="familyname"/>
          <w:rFonts w:ascii="Garamond" w:eastAsia="Palatino Linotype" w:hAnsi="Garamond" w:cs="Times New Roman"/>
          <w:lang w:val="en-US"/>
        </w:rPr>
        <w:t xml:space="preserve"> 1</w:t>
      </w:r>
      <w:r w:rsidR="00343AB0" w:rsidRPr="00C14B46">
        <w:rPr>
          <w:rStyle w:val="familyname"/>
          <w:rFonts w:ascii="Garamond" w:eastAsia="Palatino Linotype" w:hAnsi="Garamond" w:cs="Times New Roman"/>
          <w:lang w:val="en-US"/>
        </w:rPr>
        <w:t>5th</w:t>
      </w:r>
      <w:r w:rsidRPr="00C14B46">
        <w:rPr>
          <w:rStyle w:val="familyname"/>
          <w:rFonts w:ascii="Garamond" w:eastAsia="Palatino Linotype" w:hAnsi="Garamond" w:cs="Times New Roman"/>
          <w:lang w:val="en-US"/>
        </w:rPr>
        <w:t>, 2019</w:t>
      </w:r>
    </w:p>
    <w:p w:rsidR="00417091" w:rsidRPr="00C14B46" w:rsidRDefault="00417091" w:rsidP="00716F04">
      <w:pPr>
        <w:pStyle w:val="CorpsA"/>
        <w:spacing w:before="120" w:after="120"/>
        <w:jc w:val="both"/>
        <w:rPr>
          <w:rStyle w:val="familyname"/>
          <w:rFonts w:ascii="Garamond" w:eastAsia="Palatino Linotype" w:hAnsi="Garamond" w:cs="Times New Roman"/>
          <w:lang w:val="en-US"/>
        </w:rPr>
      </w:pPr>
    </w:p>
    <w:p w:rsidR="00417091" w:rsidRPr="00C14B46" w:rsidRDefault="00417091" w:rsidP="00716F04">
      <w:pPr>
        <w:pStyle w:val="CorpsA"/>
        <w:spacing w:before="120" w:after="120"/>
        <w:jc w:val="both"/>
        <w:rPr>
          <w:rStyle w:val="familyname"/>
          <w:rFonts w:ascii="Garamond" w:eastAsia="Palatino Linotype" w:hAnsi="Garamond" w:cs="Times New Roman"/>
          <w:b/>
          <w:lang w:val="en-US"/>
        </w:rPr>
      </w:pPr>
      <w:r w:rsidRPr="00C14B46">
        <w:rPr>
          <w:rStyle w:val="familyname"/>
          <w:rFonts w:ascii="Garamond" w:eastAsia="Palatino Linotype" w:hAnsi="Garamond" w:cs="Times New Roman"/>
          <w:b/>
          <w:lang w:val="en-US"/>
        </w:rPr>
        <w:t>Submission of proposals</w:t>
      </w:r>
    </w:p>
    <w:p w:rsidR="00430788" w:rsidRPr="00C14B46" w:rsidRDefault="00417091" w:rsidP="00716F04">
      <w:pPr>
        <w:pStyle w:val="CorpsA"/>
        <w:spacing w:before="120" w:after="120"/>
        <w:jc w:val="both"/>
        <w:rPr>
          <w:rStyle w:val="familyname"/>
          <w:rFonts w:ascii="Garamond" w:eastAsia="Palatino Linotype" w:hAnsi="Garamond" w:cs="Times New Roman"/>
          <w:lang w:val="en-US"/>
        </w:rPr>
      </w:pPr>
      <w:r w:rsidRPr="00C14B46">
        <w:rPr>
          <w:rStyle w:val="familyname"/>
          <w:rFonts w:ascii="Garamond" w:eastAsia="Palatino Linotype" w:hAnsi="Garamond" w:cs="Times New Roman"/>
          <w:lang w:val="en-US"/>
        </w:rPr>
        <w:t xml:space="preserve">Paper proposals, in French or English, should not exceed 500 words, including bibliography (5 references max.). Up to five keywords should be provided. Proposals should be sent to: </w:t>
      </w:r>
      <w:hyperlink r:id="rId13" w:history="1">
        <w:r w:rsidR="00430788" w:rsidRPr="00C14B46">
          <w:rPr>
            <w:rStyle w:val="Hyperlink"/>
            <w:rFonts w:ascii="Garamond" w:eastAsia="Palatino Linotype" w:hAnsi="Garamond" w:cs="Times New Roman"/>
            <w:lang w:val="en-US"/>
          </w:rPr>
          <w:t>jsuso@ugr.es</w:t>
        </w:r>
      </w:hyperlink>
      <w:r w:rsidR="00430788" w:rsidRPr="00C14B46">
        <w:rPr>
          <w:rStyle w:val="familyname"/>
          <w:rFonts w:ascii="Garamond" w:eastAsia="Palatino Linotype" w:hAnsi="Garamond" w:cs="Times New Roman"/>
          <w:lang w:val="en-US"/>
        </w:rPr>
        <w:t xml:space="preserve"> </w:t>
      </w:r>
      <w:r w:rsidRPr="00C14B46">
        <w:rPr>
          <w:rStyle w:val="familyname"/>
          <w:rFonts w:ascii="Garamond" w:eastAsia="Palatino Linotype" w:hAnsi="Garamond" w:cs="Times New Roman"/>
          <w:lang w:val="en-US"/>
        </w:rPr>
        <w:t xml:space="preserve">and </w:t>
      </w:r>
      <w:hyperlink r:id="rId14" w:history="1">
        <w:r w:rsidR="00430788" w:rsidRPr="00C14B46">
          <w:rPr>
            <w:rStyle w:val="Hyperlink"/>
            <w:rFonts w:ascii="Garamond" w:eastAsia="Palatino Linotype" w:hAnsi="Garamond" w:cs="Times New Roman"/>
            <w:lang w:val="en-US"/>
          </w:rPr>
          <w:t>valdes@ugr.es</w:t>
        </w:r>
      </w:hyperlink>
    </w:p>
    <w:p w:rsidR="00417091" w:rsidRPr="00C14B46" w:rsidRDefault="00417091" w:rsidP="00417091">
      <w:pPr>
        <w:pStyle w:val="CorpsA"/>
        <w:spacing w:before="120" w:after="120"/>
        <w:jc w:val="both"/>
        <w:rPr>
          <w:rStyle w:val="familyname"/>
          <w:rFonts w:ascii="Garamond" w:eastAsia="Palatino Linotype" w:hAnsi="Garamond" w:cs="Times New Roman"/>
          <w:lang w:val="en-US"/>
        </w:rPr>
      </w:pPr>
      <w:r w:rsidRPr="00C14B46">
        <w:rPr>
          <w:rStyle w:val="familyname"/>
          <w:rFonts w:ascii="Garamond" w:eastAsia="Palatino Linotype" w:hAnsi="Garamond" w:cs="Times New Roman"/>
          <w:lang w:val="en-US"/>
        </w:rPr>
        <w:t xml:space="preserve">Proposals should </w:t>
      </w:r>
      <w:r w:rsidR="00B71EBE">
        <w:rPr>
          <w:rStyle w:val="familyname"/>
          <w:rFonts w:ascii="Garamond" w:eastAsia="Palatino Linotype" w:hAnsi="Garamond" w:cs="Times New Roman"/>
          <w:lang w:val="en-US"/>
        </w:rPr>
        <w:t>contain</w:t>
      </w:r>
      <w:bookmarkStart w:id="0" w:name="_GoBack"/>
      <w:bookmarkEnd w:id="0"/>
      <w:r w:rsidRPr="00C14B46">
        <w:rPr>
          <w:rStyle w:val="familyname"/>
          <w:rFonts w:ascii="Garamond" w:eastAsia="Palatino Linotype" w:hAnsi="Garamond" w:cs="Times New Roman"/>
          <w:lang w:val="en-US"/>
        </w:rPr>
        <w:t xml:space="preserve"> the name of the author and his/her affiliation. </w:t>
      </w:r>
    </w:p>
    <w:p w:rsidR="00417091" w:rsidRPr="00C14B46" w:rsidRDefault="00417091" w:rsidP="00417091">
      <w:pPr>
        <w:pStyle w:val="CorpsA"/>
        <w:spacing w:before="120" w:after="120"/>
        <w:jc w:val="both"/>
        <w:rPr>
          <w:rStyle w:val="familyname"/>
          <w:rFonts w:ascii="Garamond" w:eastAsia="Palatino Linotype" w:hAnsi="Garamond" w:cs="Times New Roman"/>
          <w:b/>
          <w:lang w:val="en-US"/>
        </w:rPr>
      </w:pPr>
    </w:p>
    <w:p w:rsidR="00417091" w:rsidRPr="00C14B46" w:rsidRDefault="00417091" w:rsidP="00417091">
      <w:pPr>
        <w:pStyle w:val="CorpsA"/>
        <w:spacing w:before="120" w:after="120"/>
        <w:jc w:val="both"/>
        <w:rPr>
          <w:rStyle w:val="familyname"/>
          <w:rFonts w:ascii="Garamond" w:eastAsia="Palatino Linotype" w:hAnsi="Garamond" w:cs="Times New Roman"/>
          <w:b/>
          <w:lang w:val="en-US"/>
        </w:rPr>
      </w:pPr>
      <w:r w:rsidRPr="00C14B46">
        <w:rPr>
          <w:rStyle w:val="familyname"/>
          <w:rFonts w:ascii="Garamond" w:eastAsia="Palatino Linotype" w:hAnsi="Garamond" w:cs="Times New Roman"/>
          <w:b/>
          <w:lang w:val="en-US"/>
        </w:rPr>
        <w:t>Papers</w:t>
      </w:r>
    </w:p>
    <w:p w:rsidR="00417091" w:rsidRPr="00C14B46" w:rsidRDefault="00417091" w:rsidP="00417091">
      <w:pPr>
        <w:pStyle w:val="CorpsA"/>
        <w:spacing w:before="120" w:after="120"/>
        <w:jc w:val="both"/>
        <w:rPr>
          <w:rStyle w:val="familyname"/>
          <w:rFonts w:ascii="Garamond" w:eastAsia="Palatino Linotype" w:hAnsi="Garamond" w:cs="Times New Roman"/>
          <w:lang w:val="en-US"/>
        </w:rPr>
      </w:pPr>
      <w:r w:rsidRPr="00C14B46">
        <w:rPr>
          <w:rStyle w:val="familyname"/>
          <w:rFonts w:ascii="Garamond" w:eastAsia="Palatino Linotype" w:hAnsi="Garamond" w:cs="Times New Roman"/>
          <w:lang w:val="en-US"/>
        </w:rPr>
        <w:t xml:space="preserve">The </w:t>
      </w:r>
      <w:proofErr w:type="spellStart"/>
      <w:r w:rsidRPr="00C14B46">
        <w:rPr>
          <w:rStyle w:val="familyname"/>
          <w:rFonts w:ascii="Garamond" w:eastAsia="Palatino Linotype" w:hAnsi="Garamond" w:cs="Times New Roman"/>
          <w:lang w:val="en-US"/>
        </w:rPr>
        <w:t>organisers</w:t>
      </w:r>
      <w:proofErr w:type="spellEnd"/>
      <w:r w:rsidRPr="00C14B46">
        <w:rPr>
          <w:rStyle w:val="familyname"/>
          <w:rFonts w:ascii="Garamond" w:eastAsia="Palatino Linotype" w:hAnsi="Garamond" w:cs="Times New Roman"/>
          <w:lang w:val="en-US"/>
        </w:rPr>
        <w:t xml:space="preserve"> will attempt to avoid parallel sessions. Length of presentation: 20 minutes + 10 minutes of questions and answers. Papers can be presented in French or English.</w:t>
      </w:r>
    </w:p>
    <w:p w:rsidR="00417091" w:rsidRPr="00C14B46" w:rsidRDefault="00417091" w:rsidP="00417091">
      <w:pPr>
        <w:pStyle w:val="CorpsA"/>
        <w:spacing w:before="120" w:after="120"/>
        <w:jc w:val="both"/>
        <w:rPr>
          <w:rStyle w:val="familyname"/>
          <w:rFonts w:ascii="Garamond" w:eastAsia="Palatino Linotype" w:hAnsi="Garamond" w:cs="Times New Roman"/>
          <w:b/>
          <w:lang w:val="en-US"/>
        </w:rPr>
      </w:pPr>
    </w:p>
    <w:p w:rsidR="00417091" w:rsidRPr="00C14B46" w:rsidRDefault="00417091" w:rsidP="00417091">
      <w:pPr>
        <w:pStyle w:val="CorpsA"/>
        <w:spacing w:before="120" w:after="120"/>
        <w:jc w:val="both"/>
        <w:rPr>
          <w:rStyle w:val="familyname"/>
          <w:rFonts w:ascii="Garamond" w:eastAsia="Palatino Linotype" w:hAnsi="Garamond" w:cs="Times New Roman"/>
          <w:b/>
          <w:lang w:val="en-US"/>
        </w:rPr>
      </w:pPr>
      <w:r w:rsidRPr="00C14B46">
        <w:rPr>
          <w:rStyle w:val="familyname"/>
          <w:rFonts w:ascii="Garamond" w:eastAsia="Palatino Linotype" w:hAnsi="Garamond" w:cs="Times New Roman"/>
          <w:b/>
          <w:lang w:val="en-US"/>
        </w:rPr>
        <w:t>Registration fees</w:t>
      </w:r>
    </w:p>
    <w:p w:rsidR="00417091" w:rsidRPr="00C14B46" w:rsidRDefault="00417091" w:rsidP="00417091">
      <w:pPr>
        <w:pStyle w:val="CorpsA"/>
        <w:spacing w:before="120" w:after="120"/>
        <w:jc w:val="both"/>
        <w:rPr>
          <w:rStyle w:val="familyname"/>
          <w:rFonts w:ascii="Garamond" w:eastAsia="Palatino Linotype" w:hAnsi="Garamond" w:cs="Times New Roman"/>
          <w:lang w:val="en-US"/>
        </w:rPr>
      </w:pPr>
      <w:r w:rsidRPr="00C14B46">
        <w:rPr>
          <w:rStyle w:val="familyname"/>
          <w:rFonts w:ascii="Garamond" w:eastAsia="Palatino Linotype" w:hAnsi="Garamond" w:cs="Times New Roman"/>
          <w:lang w:val="en-US"/>
        </w:rPr>
        <w:t xml:space="preserve">Members of APHELLE, CIRSIL, HSS, </w:t>
      </w:r>
      <w:proofErr w:type="gramStart"/>
      <w:r w:rsidRPr="00C14B46">
        <w:rPr>
          <w:rStyle w:val="familyname"/>
          <w:rFonts w:ascii="Garamond" w:eastAsia="Palatino Linotype" w:hAnsi="Garamond" w:cs="Times New Roman"/>
          <w:lang w:val="en-US"/>
        </w:rPr>
        <w:t>SIHFLES :</w:t>
      </w:r>
      <w:proofErr w:type="gramEnd"/>
      <w:r w:rsidRPr="00C14B46">
        <w:rPr>
          <w:rStyle w:val="familyname"/>
          <w:rFonts w:ascii="Garamond" w:eastAsia="Palatino Linotype" w:hAnsi="Garamond" w:cs="Times New Roman"/>
          <w:lang w:val="en-US"/>
        </w:rPr>
        <w:t xml:space="preserve"> 60,00 €</w:t>
      </w:r>
    </w:p>
    <w:p w:rsidR="00417091" w:rsidRPr="00C14B46" w:rsidRDefault="00417091" w:rsidP="00417091">
      <w:pPr>
        <w:pStyle w:val="CorpsA"/>
        <w:spacing w:before="120" w:after="120"/>
        <w:jc w:val="both"/>
        <w:rPr>
          <w:rStyle w:val="familyname"/>
          <w:rFonts w:ascii="Garamond" w:eastAsia="Palatino Linotype" w:hAnsi="Garamond" w:cs="Times New Roman"/>
          <w:lang w:val="en-US"/>
        </w:rPr>
      </w:pPr>
      <w:r w:rsidRPr="00C14B46">
        <w:rPr>
          <w:rStyle w:val="familyname"/>
          <w:rFonts w:ascii="Garamond" w:eastAsia="Palatino Linotype" w:hAnsi="Garamond" w:cs="Times New Roman"/>
          <w:lang w:val="en-US"/>
        </w:rPr>
        <w:t>Others: 70</w:t>
      </w:r>
      <w:proofErr w:type="gramStart"/>
      <w:r w:rsidRPr="00C14B46">
        <w:rPr>
          <w:rStyle w:val="familyname"/>
          <w:rFonts w:ascii="Garamond" w:eastAsia="Palatino Linotype" w:hAnsi="Garamond" w:cs="Times New Roman"/>
          <w:lang w:val="en-US"/>
        </w:rPr>
        <w:t>,00</w:t>
      </w:r>
      <w:proofErr w:type="gramEnd"/>
      <w:r w:rsidRPr="00C14B46">
        <w:rPr>
          <w:rStyle w:val="familyname"/>
          <w:rFonts w:ascii="Garamond" w:eastAsia="Palatino Linotype" w:hAnsi="Garamond" w:cs="Times New Roman"/>
          <w:lang w:val="en-US"/>
        </w:rPr>
        <w:t xml:space="preserve"> €</w:t>
      </w:r>
    </w:p>
    <w:p w:rsidR="00417091" w:rsidRPr="00C14B46" w:rsidRDefault="00417091" w:rsidP="00417091">
      <w:pPr>
        <w:pStyle w:val="CorpsA"/>
        <w:spacing w:before="120" w:after="120"/>
        <w:jc w:val="both"/>
        <w:rPr>
          <w:rStyle w:val="familyname"/>
          <w:rFonts w:ascii="Garamond" w:eastAsia="Palatino Linotype" w:hAnsi="Garamond" w:cs="Times New Roman"/>
          <w:lang w:val="en-US"/>
        </w:rPr>
      </w:pPr>
      <w:r w:rsidRPr="00C14B46">
        <w:rPr>
          <w:rStyle w:val="familyname"/>
          <w:rFonts w:ascii="Garamond" w:eastAsia="Palatino Linotype" w:hAnsi="Garamond" w:cs="Times New Roman"/>
          <w:lang w:val="en-US"/>
        </w:rPr>
        <w:t>PhD students: € 20.00</w:t>
      </w:r>
    </w:p>
    <w:p w:rsidR="00417091" w:rsidRPr="00C14B46" w:rsidRDefault="00417091" w:rsidP="00417091">
      <w:pPr>
        <w:pStyle w:val="CorpsA"/>
        <w:spacing w:before="120" w:after="120"/>
        <w:jc w:val="both"/>
        <w:rPr>
          <w:rStyle w:val="familyname"/>
          <w:rFonts w:ascii="Garamond" w:eastAsia="Palatino Linotype" w:hAnsi="Garamond" w:cs="Times New Roman"/>
          <w:lang w:val="en-US"/>
        </w:rPr>
      </w:pPr>
      <w:r w:rsidRPr="00C14B46">
        <w:rPr>
          <w:rStyle w:val="familyname"/>
          <w:rFonts w:ascii="Garamond" w:eastAsia="Palatino Linotype" w:hAnsi="Garamond" w:cs="Times New Roman"/>
          <w:lang w:val="en-US"/>
        </w:rPr>
        <w:t>Registration fees cover coffee breaks, two lunches and the receipt of documents related to the conference (</w:t>
      </w:r>
      <w:proofErr w:type="spellStart"/>
      <w:r w:rsidRPr="00C14B46">
        <w:rPr>
          <w:rStyle w:val="familyname"/>
          <w:rFonts w:ascii="Garamond" w:eastAsia="Palatino Linotype" w:hAnsi="Garamond" w:cs="Times New Roman"/>
          <w:lang w:val="en-US"/>
        </w:rPr>
        <w:t>programmes</w:t>
      </w:r>
      <w:proofErr w:type="spellEnd"/>
      <w:r w:rsidRPr="00C14B46">
        <w:rPr>
          <w:rStyle w:val="familyname"/>
          <w:rFonts w:ascii="Garamond" w:eastAsia="Palatino Linotype" w:hAnsi="Garamond" w:cs="Times New Roman"/>
          <w:lang w:val="en-US"/>
        </w:rPr>
        <w:t>, badges, certificates, etc.).</w:t>
      </w:r>
    </w:p>
    <w:p w:rsidR="00417091" w:rsidRPr="00C14B46" w:rsidRDefault="00417091" w:rsidP="00417091">
      <w:pPr>
        <w:pStyle w:val="CorpsA"/>
        <w:rPr>
          <w:rFonts w:ascii="Garamond" w:hAnsi="Garamond" w:cs="Times New Roman"/>
          <w:b/>
          <w:bCs/>
          <w:lang w:val="en-US"/>
        </w:rPr>
      </w:pPr>
    </w:p>
    <w:p w:rsidR="00417091" w:rsidRPr="0006673C" w:rsidRDefault="00417091" w:rsidP="00417091">
      <w:pPr>
        <w:pStyle w:val="CorpsA"/>
        <w:rPr>
          <w:rFonts w:ascii="Garamond" w:hAnsi="Garamond" w:cs="Times New Roman"/>
          <w:b/>
          <w:bCs/>
          <w:lang w:val="fr-FR"/>
        </w:rPr>
      </w:pPr>
      <w:r w:rsidRPr="0006673C">
        <w:rPr>
          <w:rFonts w:ascii="Garamond" w:hAnsi="Garamond" w:cs="Times New Roman"/>
          <w:b/>
          <w:bCs/>
          <w:lang w:val="fr-FR"/>
        </w:rPr>
        <w:t xml:space="preserve">Scientific </w:t>
      </w:r>
      <w:proofErr w:type="spellStart"/>
      <w:r w:rsidRPr="0006673C">
        <w:rPr>
          <w:rFonts w:ascii="Garamond" w:hAnsi="Garamond" w:cs="Times New Roman"/>
          <w:b/>
          <w:bCs/>
          <w:lang w:val="fr-FR"/>
        </w:rPr>
        <w:t>committee</w:t>
      </w:r>
      <w:proofErr w:type="spellEnd"/>
    </w:p>
    <w:p w:rsidR="00C14B46" w:rsidRPr="0006673C" w:rsidRDefault="00C14B46" w:rsidP="00C14B46">
      <w:pPr>
        <w:pStyle w:val="CorpsA"/>
        <w:rPr>
          <w:rFonts w:ascii="Garamond" w:hAnsi="Garamond"/>
          <w:bCs/>
          <w:lang w:val="fr-FR"/>
        </w:rPr>
      </w:pPr>
      <w:r w:rsidRPr="0006673C">
        <w:rPr>
          <w:rFonts w:ascii="Garamond" w:hAnsi="Garamond"/>
          <w:bCs/>
          <w:lang w:val="fr-FR"/>
        </w:rPr>
        <w:t>José Almeida Domingues (U. Porto)</w:t>
      </w:r>
    </w:p>
    <w:p w:rsidR="00C14B46" w:rsidRPr="0006673C" w:rsidRDefault="00C14B46" w:rsidP="00C14B4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dr w:val="none" w:sz="0" w:space="0" w:color="auto"/>
          <w:lang w:val="fr-FR" w:eastAsia="es-ES"/>
        </w:rPr>
      </w:pPr>
      <w:r w:rsidRPr="0006673C">
        <w:rPr>
          <w:rFonts w:ascii="Garamond" w:eastAsia="Times New Roman" w:hAnsi="Garamond" w:cs="Courier New"/>
          <w:bdr w:val="none" w:sz="0" w:space="0" w:color="auto"/>
          <w:lang w:val="fr-FR" w:eastAsia="es-ES"/>
        </w:rPr>
        <w:t xml:space="preserve">Monica  </w:t>
      </w:r>
      <w:proofErr w:type="spellStart"/>
      <w:r w:rsidRPr="0006673C">
        <w:rPr>
          <w:rFonts w:ascii="Garamond" w:eastAsia="Times New Roman" w:hAnsi="Garamond" w:cs="Courier New"/>
          <w:bdr w:val="none" w:sz="0" w:space="0" w:color="auto"/>
          <w:lang w:val="fr-FR" w:eastAsia="es-ES"/>
        </w:rPr>
        <w:t>Barsi</w:t>
      </w:r>
      <w:proofErr w:type="spellEnd"/>
      <w:r w:rsidRPr="0006673C">
        <w:rPr>
          <w:rFonts w:ascii="Garamond" w:eastAsia="Times New Roman" w:hAnsi="Garamond" w:cs="Courier New"/>
          <w:bdr w:val="none" w:sz="0" w:space="0" w:color="auto"/>
          <w:lang w:val="fr-FR" w:eastAsia="es-ES"/>
        </w:rPr>
        <w:t xml:space="preserve"> (U. Milano)  </w:t>
      </w:r>
    </w:p>
    <w:p w:rsidR="00C14B46" w:rsidRPr="00C14B46" w:rsidRDefault="00C14B46" w:rsidP="00C14B46">
      <w:pPr>
        <w:spacing w:before="40" w:after="40"/>
        <w:rPr>
          <w:rFonts w:ascii="Garamond" w:hAnsi="Garamond" w:cs="Geneva"/>
          <w:lang w:val="fr-FR"/>
        </w:rPr>
      </w:pPr>
      <w:r w:rsidRPr="00C14B46">
        <w:rPr>
          <w:rFonts w:ascii="Garamond" w:hAnsi="Garamond" w:cs="Geneva"/>
          <w:lang w:val="fr-FR"/>
        </w:rPr>
        <w:t>Henri Besse (ENS, Lyon)</w:t>
      </w:r>
    </w:p>
    <w:p w:rsidR="00C14B46" w:rsidRPr="00C14B46" w:rsidRDefault="00C14B46" w:rsidP="00C14B46">
      <w:pPr>
        <w:spacing w:before="40" w:after="40"/>
        <w:rPr>
          <w:rFonts w:ascii="Garamond" w:hAnsi="Garamond" w:cs="Geneva"/>
          <w:lang w:val="fr-FR"/>
        </w:rPr>
      </w:pPr>
      <w:r w:rsidRPr="00C14B46">
        <w:rPr>
          <w:rFonts w:ascii="Garamond" w:hAnsi="Garamond" w:cs="Geneva"/>
          <w:lang w:val="fr-FR"/>
        </w:rPr>
        <w:t xml:space="preserve">Manuel </w:t>
      </w:r>
      <w:proofErr w:type="spellStart"/>
      <w:r w:rsidRPr="00C14B46">
        <w:rPr>
          <w:rFonts w:ascii="Garamond" w:hAnsi="Garamond" w:cs="Geneva"/>
          <w:lang w:val="fr-FR"/>
        </w:rPr>
        <w:t>Bruña</w:t>
      </w:r>
      <w:proofErr w:type="spellEnd"/>
      <w:r w:rsidRPr="00C14B46">
        <w:rPr>
          <w:rFonts w:ascii="Garamond" w:hAnsi="Garamond" w:cs="Geneva"/>
          <w:lang w:val="fr-FR"/>
        </w:rPr>
        <w:t xml:space="preserve"> Cuevas (U. Sevilla</w:t>
      </w:r>
    </w:p>
    <w:p w:rsidR="00C14B46" w:rsidRPr="00C14B46" w:rsidRDefault="00C14B46" w:rsidP="00C14B46">
      <w:pPr>
        <w:spacing w:before="40" w:after="40"/>
        <w:rPr>
          <w:rFonts w:ascii="Garamond" w:hAnsi="Garamond" w:cs="Geneva"/>
          <w:lang w:val="fr-FR"/>
        </w:rPr>
      </w:pPr>
      <w:r w:rsidRPr="00C14B46">
        <w:rPr>
          <w:rFonts w:ascii="Garamond" w:hAnsi="Garamond" w:cs="Geneva"/>
          <w:lang w:val="fr-FR"/>
        </w:rPr>
        <w:t xml:space="preserve">Véronique </w:t>
      </w:r>
      <w:proofErr w:type="spellStart"/>
      <w:r w:rsidRPr="00C14B46">
        <w:rPr>
          <w:rFonts w:ascii="Garamond" w:hAnsi="Garamond" w:cs="Geneva"/>
          <w:lang w:val="fr-FR"/>
        </w:rPr>
        <w:t>Castellotti</w:t>
      </w:r>
      <w:proofErr w:type="spellEnd"/>
      <w:r w:rsidRPr="00C14B46">
        <w:rPr>
          <w:rFonts w:ascii="Garamond" w:hAnsi="Garamond" w:cs="Geneva"/>
          <w:lang w:val="fr-FR"/>
        </w:rPr>
        <w:t xml:space="preserve"> (U. Tours)</w:t>
      </w:r>
    </w:p>
    <w:p w:rsidR="00C14B46" w:rsidRPr="00C14B46" w:rsidRDefault="00C14B46" w:rsidP="00C14B46">
      <w:pPr>
        <w:spacing w:before="40" w:after="40"/>
        <w:rPr>
          <w:rFonts w:ascii="Garamond" w:hAnsi="Garamond" w:cs="Geneva"/>
          <w:lang w:val="es-ES"/>
        </w:rPr>
      </w:pPr>
      <w:proofErr w:type="spellStart"/>
      <w:r w:rsidRPr="00C14B46">
        <w:rPr>
          <w:rFonts w:ascii="Garamond" w:hAnsi="Garamond" w:cs="Geneva"/>
          <w:lang w:val="es-ES"/>
        </w:rPr>
        <w:t>Enrica</w:t>
      </w:r>
      <w:proofErr w:type="spellEnd"/>
      <w:r w:rsidRPr="00C14B46">
        <w:rPr>
          <w:rFonts w:ascii="Garamond" w:hAnsi="Garamond" w:cs="Geneva"/>
          <w:lang w:val="es-ES"/>
        </w:rPr>
        <w:t xml:space="preserve"> </w:t>
      </w:r>
      <w:proofErr w:type="spellStart"/>
      <w:r w:rsidRPr="00C14B46">
        <w:rPr>
          <w:rFonts w:ascii="Garamond" w:hAnsi="Garamond" w:cs="Geneva"/>
          <w:lang w:val="es-ES"/>
        </w:rPr>
        <w:t>Galazzi</w:t>
      </w:r>
      <w:proofErr w:type="spellEnd"/>
      <w:r w:rsidRPr="00C14B46">
        <w:rPr>
          <w:rFonts w:ascii="Garamond" w:hAnsi="Garamond" w:cs="Geneva"/>
          <w:lang w:val="es-ES"/>
        </w:rPr>
        <w:t xml:space="preserve"> (U. </w:t>
      </w:r>
      <w:proofErr w:type="spellStart"/>
      <w:r w:rsidRPr="00C14B46">
        <w:rPr>
          <w:rFonts w:ascii="Garamond" w:hAnsi="Garamond" w:cs="Geneva"/>
          <w:lang w:val="es-ES"/>
        </w:rPr>
        <w:t>cattolica</w:t>
      </w:r>
      <w:proofErr w:type="spellEnd"/>
      <w:r w:rsidRPr="00C14B46">
        <w:rPr>
          <w:rFonts w:ascii="Garamond" w:hAnsi="Garamond" w:cs="Geneva"/>
          <w:lang w:val="es-ES"/>
        </w:rPr>
        <w:t xml:space="preserve"> Milano)</w:t>
      </w:r>
    </w:p>
    <w:p w:rsidR="00C14B46" w:rsidRPr="00C14B46" w:rsidRDefault="00C14B46" w:rsidP="00C14B46">
      <w:pPr>
        <w:spacing w:before="40" w:after="40"/>
        <w:rPr>
          <w:rFonts w:ascii="Garamond" w:hAnsi="Garamond" w:cs="Geneva"/>
          <w:lang w:val="es-ES"/>
        </w:rPr>
      </w:pPr>
      <w:r w:rsidRPr="00C14B46">
        <w:rPr>
          <w:rFonts w:ascii="Garamond" w:hAnsi="Garamond" w:cs="Geneva"/>
          <w:lang w:val="es-ES"/>
        </w:rPr>
        <w:t>Francisco García Bascuñana (U. Tarragona)</w:t>
      </w:r>
    </w:p>
    <w:p w:rsidR="00C14B46" w:rsidRPr="00C14B46" w:rsidRDefault="00C14B46" w:rsidP="00C14B46">
      <w:pPr>
        <w:spacing w:before="40" w:after="40"/>
        <w:rPr>
          <w:rFonts w:ascii="Garamond" w:hAnsi="Garamond" w:cs="Geneva"/>
          <w:lang w:val="es-ES"/>
        </w:rPr>
      </w:pPr>
      <w:proofErr w:type="spellStart"/>
      <w:r w:rsidRPr="00C14B46">
        <w:rPr>
          <w:rFonts w:ascii="Garamond" w:hAnsi="Garamond" w:cs="Geneva"/>
          <w:lang w:val="es-ES"/>
        </w:rPr>
        <w:t>Aline</w:t>
      </w:r>
      <w:proofErr w:type="spellEnd"/>
      <w:r w:rsidRPr="00C14B46">
        <w:rPr>
          <w:rFonts w:ascii="Garamond" w:hAnsi="Garamond" w:cs="Geneva"/>
          <w:lang w:val="es-ES"/>
        </w:rPr>
        <w:t xml:space="preserve"> </w:t>
      </w:r>
      <w:proofErr w:type="spellStart"/>
      <w:r w:rsidRPr="00C14B46">
        <w:rPr>
          <w:rFonts w:ascii="Garamond" w:hAnsi="Garamond" w:cs="Geneva"/>
          <w:lang w:val="es-ES"/>
        </w:rPr>
        <w:t>Gohard</w:t>
      </w:r>
      <w:proofErr w:type="spellEnd"/>
      <w:r w:rsidRPr="00C14B46">
        <w:rPr>
          <w:rFonts w:ascii="Garamond" w:hAnsi="Garamond" w:cs="Geneva"/>
          <w:lang w:val="es-ES"/>
        </w:rPr>
        <w:t xml:space="preserve"> </w:t>
      </w:r>
      <w:proofErr w:type="spellStart"/>
      <w:r w:rsidRPr="00C14B46">
        <w:rPr>
          <w:rFonts w:ascii="Garamond" w:hAnsi="Garamond" w:cs="Geneva"/>
          <w:lang w:val="es-ES"/>
        </w:rPr>
        <w:t>Radenkovic</w:t>
      </w:r>
      <w:proofErr w:type="spellEnd"/>
      <w:r w:rsidRPr="00C14B46">
        <w:rPr>
          <w:rFonts w:ascii="Garamond" w:hAnsi="Garamond" w:cs="Geneva"/>
          <w:lang w:val="es-ES"/>
        </w:rPr>
        <w:t xml:space="preserve"> (</w:t>
      </w:r>
      <w:proofErr w:type="spellStart"/>
      <w:r w:rsidRPr="00C14B46">
        <w:rPr>
          <w:rFonts w:ascii="Garamond" w:hAnsi="Garamond" w:cs="Geneva"/>
          <w:lang w:val="es-ES"/>
        </w:rPr>
        <w:t>U.Fribourg</w:t>
      </w:r>
      <w:proofErr w:type="spellEnd"/>
      <w:r w:rsidRPr="00C14B46">
        <w:rPr>
          <w:rFonts w:ascii="Garamond" w:hAnsi="Garamond" w:cs="Geneva"/>
          <w:lang w:val="es-ES"/>
        </w:rPr>
        <w:t>)</w:t>
      </w:r>
    </w:p>
    <w:p w:rsidR="00C14B46" w:rsidRPr="00C14B46" w:rsidRDefault="00C14B46" w:rsidP="00C14B46">
      <w:pPr>
        <w:spacing w:before="40" w:after="40"/>
        <w:rPr>
          <w:rFonts w:ascii="Garamond" w:hAnsi="Garamond" w:cs="Geneva"/>
          <w:lang w:val="es-ES"/>
        </w:rPr>
      </w:pPr>
      <w:proofErr w:type="spellStart"/>
      <w:r w:rsidRPr="00C14B46">
        <w:rPr>
          <w:rFonts w:ascii="Garamond" w:hAnsi="Garamond" w:cs="Geneva"/>
          <w:lang w:val="es-ES"/>
        </w:rPr>
        <w:t>Gerda</w:t>
      </w:r>
      <w:proofErr w:type="spellEnd"/>
      <w:r w:rsidRPr="00C14B46">
        <w:rPr>
          <w:rFonts w:ascii="Garamond" w:hAnsi="Garamond" w:cs="Geneva"/>
          <w:lang w:val="es-ES"/>
        </w:rPr>
        <w:t xml:space="preserve"> </w:t>
      </w:r>
      <w:proofErr w:type="spellStart"/>
      <w:r w:rsidRPr="00C14B46">
        <w:rPr>
          <w:rFonts w:ascii="Garamond" w:hAnsi="Garamond" w:cs="Geneva"/>
          <w:lang w:val="es-ES"/>
        </w:rPr>
        <w:t>Hassler</w:t>
      </w:r>
      <w:proofErr w:type="spellEnd"/>
      <w:r w:rsidRPr="00C14B46">
        <w:rPr>
          <w:rFonts w:ascii="Garamond" w:hAnsi="Garamond" w:cs="Geneva"/>
          <w:lang w:val="es-ES"/>
        </w:rPr>
        <w:t xml:space="preserve"> (U. Potsdam)</w:t>
      </w:r>
    </w:p>
    <w:p w:rsidR="00C14B46" w:rsidRPr="00C14B46" w:rsidRDefault="00C14B46" w:rsidP="00C14B46">
      <w:pPr>
        <w:spacing w:before="40" w:after="40"/>
        <w:rPr>
          <w:rFonts w:ascii="Garamond" w:hAnsi="Garamond" w:cs="Geneva"/>
          <w:lang w:val="es-ES"/>
        </w:rPr>
      </w:pPr>
      <w:proofErr w:type="spellStart"/>
      <w:r w:rsidRPr="00C14B46">
        <w:rPr>
          <w:rFonts w:ascii="Garamond" w:hAnsi="Garamond" w:cs="Geneva"/>
          <w:lang w:val="es-ES"/>
        </w:rPr>
        <w:lastRenderedPageBreak/>
        <w:t>Gisèle</w:t>
      </w:r>
      <w:proofErr w:type="spellEnd"/>
      <w:r w:rsidRPr="00C14B46">
        <w:rPr>
          <w:rFonts w:ascii="Garamond" w:hAnsi="Garamond" w:cs="Geneva"/>
          <w:lang w:val="es-ES"/>
        </w:rPr>
        <w:t xml:space="preserve"> </w:t>
      </w:r>
      <w:proofErr w:type="spellStart"/>
      <w:r w:rsidRPr="00C14B46">
        <w:rPr>
          <w:rFonts w:ascii="Garamond" w:hAnsi="Garamond" w:cs="Geneva"/>
          <w:lang w:val="es-ES"/>
        </w:rPr>
        <w:t>Kahn</w:t>
      </w:r>
      <w:proofErr w:type="spellEnd"/>
      <w:r w:rsidRPr="00C14B46">
        <w:rPr>
          <w:rFonts w:ascii="Garamond" w:hAnsi="Garamond" w:cs="Geneva"/>
          <w:lang w:val="es-ES"/>
        </w:rPr>
        <w:t xml:space="preserve"> (ENS, Lyon)</w:t>
      </w:r>
    </w:p>
    <w:p w:rsidR="00C14B46" w:rsidRPr="00C14B46" w:rsidRDefault="00C14B46" w:rsidP="00C14B46">
      <w:pPr>
        <w:spacing w:before="40" w:after="40"/>
        <w:rPr>
          <w:rFonts w:ascii="Garamond" w:hAnsi="Garamond" w:cs="Geneva"/>
          <w:lang w:val="es-ES"/>
        </w:rPr>
      </w:pPr>
      <w:r w:rsidRPr="00C14B46">
        <w:rPr>
          <w:rFonts w:ascii="Garamond" w:hAnsi="Garamond"/>
          <w:lang w:val="es-ES"/>
        </w:rPr>
        <w:t xml:space="preserve">Friederike Klippel (U. </w:t>
      </w:r>
      <w:proofErr w:type="spellStart"/>
      <w:r w:rsidRPr="00C14B46">
        <w:rPr>
          <w:rFonts w:ascii="Garamond" w:hAnsi="Garamond"/>
          <w:lang w:val="es-ES"/>
        </w:rPr>
        <w:t>Vienna</w:t>
      </w:r>
      <w:proofErr w:type="spellEnd"/>
      <w:r w:rsidRPr="00C14B46">
        <w:rPr>
          <w:rFonts w:ascii="Garamond" w:hAnsi="Garamond"/>
          <w:lang w:val="es-ES"/>
        </w:rPr>
        <w:t>)  </w:t>
      </w:r>
    </w:p>
    <w:p w:rsidR="00C14B46" w:rsidRPr="00C14B46" w:rsidRDefault="00C14B46" w:rsidP="00C14B46">
      <w:pPr>
        <w:spacing w:before="40" w:after="40"/>
        <w:rPr>
          <w:rFonts w:ascii="Garamond" w:hAnsi="Garamond" w:cs="Geneva"/>
          <w:lang w:val="es-ES"/>
        </w:rPr>
      </w:pPr>
      <w:r w:rsidRPr="00C14B46">
        <w:rPr>
          <w:rFonts w:ascii="Garamond" w:hAnsi="Garamond" w:cs="Geneva"/>
          <w:lang w:val="es-ES"/>
        </w:rPr>
        <w:t xml:space="preserve">Marie-Christine </w:t>
      </w:r>
      <w:proofErr w:type="spellStart"/>
      <w:r w:rsidRPr="00C14B46">
        <w:rPr>
          <w:rFonts w:ascii="Garamond" w:hAnsi="Garamond" w:cs="Geneva"/>
          <w:lang w:val="es-ES"/>
        </w:rPr>
        <w:t>Kok</w:t>
      </w:r>
      <w:proofErr w:type="spellEnd"/>
      <w:r w:rsidRPr="00C14B46">
        <w:rPr>
          <w:rFonts w:ascii="Garamond" w:hAnsi="Garamond" w:cs="Geneva"/>
          <w:lang w:val="es-ES"/>
        </w:rPr>
        <w:t xml:space="preserve"> </w:t>
      </w:r>
      <w:proofErr w:type="spellStart"/>
      <w:r w:rsidRPr="00C14B46">
        <w:rPr>
          <w:rFonts w:ascii="Garamond" w:hAnsi="Garamond" w:cs="Geneva"/>
          <w:lang w:val="es-ES"/>
        </w:rPr>
        <w:t>Escalle</w:t>
      </w:r>
      <w:proofErr w:type="spellEnd"/>
      <w:r w:rsidRPr="00C14B46">
        <w:rPr>
          <w:rFonts w:ascii="Garamond" w:hAnsi="Garamond" w:cs="Geneva"/>
          <w:lang w:val="es-ES"/>
        </w:rPr>
        <w:t xml:space="preserve"> (U. Utrecht)</w:t>
      </w:r>
    </w:p>
    <w:p w:rsidR="00C14B46" w:rsidRPr="00C14B46" w:rsidRDefault="00C14B46" w:rsidP="00C14B46">
      <w:pPr>
        <w:spacing w:before="40" w:after="40"/>
        <w:rPr>
          <w:rFonts w:ascii="Garamond" w:hAnsi="Garamond" w:cs="Geneva"/>
          <w:lang w:val="es-ES"/>
        </w:rPr>
      </w:pPr>
      <w:proofErr w:type="spellStart"/>
      <w:r w:rsidRPr="00C14B46">
        <w:rPr>
          <w:rFonts w:ascii="Garamond" w:hAnsi="Garamond" w:cs="Geneva"/>
          <w:lang w:val="es-ES"/>
        </w:rPr>
        <w:t>Iovanni</w:t>
      </w:r>
      <w:proofErr w:type="spellEnd"/>
      <w:r w:rsidRPr="00C14B46">
        <w:rPr>
          <w:rFonts w:ascii="Garamond" w:hAnsi="Garamond" w:cs="Geneva"/>
          <w:lang w:val="es-ES"/>
        </w:rPr>
        <w:t xml:space="preserve"> Iamartino (U. Milano)</w:t>
      </w:r>
    </w:p>
    <w:p w:rsidR="00C14B46" w:rsidRPr="00C14B46" w:rsidRDefault="00C14B46" w:rsidP="00C14B46">
      <w:pPr>
        <w:spacing w:before="40" w:after="40"/>
        <w:rPr>
          <w:rFonts w:ascii="Garamond" w:hAnsi="Garamond" w:cs="Geneva"/>
          <w:lang w:val="es-ES"/>
        </w:rPr>
      </w:pPr>
      <w:proofErr w:type="spellStart"/>
      <w:r w:rsidRPr="00C14B46">
        <w:rPr>
          <w:rFonts w:ascii="Garamond" w:hAnsi="Garamond" w:cs="Geneva"/>
          <w:lang w:val="es-ES"/>
        </w:rPr>
        <w:t>Brigitte</w:t>
      </w:r>
      <w:proofErr w:type="spellEnd"/>
      <w:r w:rsidRPr="00C14B46">
        <w:rPr>
          <w:rFonts w:ascii="Garamond" w:hAnsi="Garamond" w:cs="Geneva"/>
          <w:lang w:val="es-ES"/>
        </w:rPr>
        <w:t xml:space="preserve"> </w:t>
      </w:r>
      <w:proofErr w:type="spellStart"/>
      <w:r w:rsidRPr="00C14B46">
        <w:rPr>
          <w:rFonts w:ascii="Garamond" w:hAnsi="Garamond" w:cs="Geneva"/>
          <w:lang w:val="es-ES"/>
        </w:rPr>
        <w:t>Lépinette</w:t>
      </w:r>
      <w:proofErr w:type="spellEnd"/>
      <w:r w:rsidRPr="00C14B46">
        <w:rPr>
          <w:rFonts w:ascii="Garamond" w:hAnsi="Garamond" w:cs="Geneva"/>
          <w:lang w:val="es-ES"/>
        </w:rPr>
        <w:t xml:space="preserve"> (U. Valencia)</w:t>
      </w:r>
    </w:p>
    <w:p w:rsidR="00C14B46" w:rsidRPr="00C14B46" w:rsidRDefault="00C14B46" w:rsidP="00C14B46">
      <w:pPr>
        <w:spacing w:before="40" w:after="40"/>
        <w:rPr>
          <w:rFonts w:ascii="Garamond" w:hAnsi="Garamond" w:cs="Geneva"/>
          <w:lang w:val="es-ES"/>
        </w:rPr>
      </w:pPr>
      <w:r w:rsidRPr="00C14B46">
        <w:rPr>
          <w:rFonts w:ascii="Garamond" w:hAnsi="Garamond" w:cs="Geneva"/>
          <w:lang w:val="es-ES"/>
        </w:rPr>
        <w:t>Jacqueline Lillo (U. Palermo)</w:t>
      </w:r>
    </w:p>
    <w:p w:rsidR="00C14B46" w:rsidRPr="00C14B46" w:rsidRDefault="00C14B46" w:rsidP="00C14B46">
      <w:pPr>
        <w:spacing w:before="40" w:after="40"/>
        <w:rPr>
          <w:rFonts w:ascii="Garamond" w:hAnsi="Garamond" w:cs="Geneva"/>
          <w:lang w:val="es-ES"/>
        </w:rPr>
      </w:pPr>
      <w:r w:rsidRPr="00C14B46">
        <w:rPr>
          <w:rFonts w:ascii="Garamond" w:hAnsi="Garamond"/>
          <w:lang w:val="es-ES"/>
        </w:rPr>
        <w:t xml:space="preserve">Nicola </w:t>
      </w:r>
      <w:proofErr w:type="spellStart"/>
      <w:r w:rsidRPr="00C14B46">
        <w:rPr>
          <w:rFonts w:ascii="Garamond" w:hAnsi="Garamond"/>
          <w:lang w:val="es-ES"/>
        </w:rPr>
        <w:t>McLelland</w:t>
      </w:r>
      <w:proofErr w:type="spellEnd"/>
      <w:r w:rsidRPr="00C14B46">
        <w:rPr>
          <w:rFonts w:ascii="Garamond" w:hAnsi="Garamond"/>
          <w:lang w:val="es-ES"/>
        </w:rPr>
        <w:t xml:space="preserve"> (U. </w:t>
      </w:r>
      <w:proofErr w:type="spellStart"/>
      <w:r w:rsidRPr="00C14B46">
        <w:rPr>
          <w:rFonts w:ascii="Garamond" w:hAnsi="Garamond"/>
          <w:lang w:val="es-ES"/>
        </w:rPr>
        <w:t>Nottingham</w:t>
      </w:r>
      <w:proofErr w:type="spellEnd"/>
      <w:r w:rsidRPr="00C14B46">
        <w:rPr>
          <w:rFonts w:ascii="Garamond" w:hAnsi="Garamond"/>
          <w:lang w:val="es-ES"/>
        </w:rPr>
        <w:t>) </w:t>
      </w:r>
    </w:p>
    <w:p w:rsidR="00C14B46" w:rsidRPr="00C14B46" w:rsidRDefault="00C14B46" w:rsidP="00C14B46">
      <w:pPr>
        <w:spacing w:before="40" w:after="40"/>
        <w:rPr>
          <w:rFonts w:ascii="Garamond" w:hAnsi="Garamond" w:cs="Geneva"/>
          <w:lang w:val="es-ES"/>
        </w:rPr>
      </w:pPr>
      <w:r w:rsidRPr="00C14B46">
        <w:rPr>
          <w:rFonts w:ascii="Garamond" w:hAnsi="Garamond" w:cs="Geneva"/>
          <w:lang w:val="es-ES"/>
        </w:rPr>
        <w:t xml:space="preserve">Nadia Minerva (U. Catania) </w:t>
      </w:r>
    </w:p>
    <w:p w:rsidR="00C14B46" w:rsidRPr="00C14B46" w:rsidRDefault="00C14B46" w:rsidP="00C14B46">
      <w:pPr>
        <w:spacing w:before="40" w:after="40"/>
        <w:rPr>
          <w:rFonts w:ascii="Garamond" w:hAnsi="Garamond" w:cs="Geneva"/>
          <w:lang w:val="es-ES"/>
        </w:rPr>
      </w:pPr>
      <w:proofErr w:type="spellStart"/>
      <w:r w:rsidRPr="00C14B46">
        <w:rPr>
          <w:rFonts w:ascii="Garamond" w:hAnsi="Garamond" w:cs="Geneva"/>
          <w:lang w:val="es-ES"/>
        </w:rPr>
        <w:t>Danielle</w:t>
      </w:r>
      <w:proofErr w:type="spellEnd"/>
      <w:r w:rsidRPr="00C14B46">
        <w:rPr>
          <w:rFonts w:ascii="Garamond" w:hAnsi="Garamond" w:cs="Geneva"/>
          <w:lang w:val="es-ES"/>
        </w:rPr>
        <w:t xml:space="preserve"> Omer (U. Maine)</w:t>
      </w:r>
    </w:p>
    <w:p w:rsidR="00C14B46" w:rsidRPr="00C14B46" w:rsidRDefault="00C14B46" w:rsidP="00C14B46">
      <w:pPr>
        <w:pStyle w:val="CorpsA"/>
        <w:rPr>
          <w:rFonts w:ascii="Garamond" w:hAnsi="Garamond"/>
          <w:b/>
          <w:bCs/>
          <w:lang w:val="es-ES"/>
        </w:rPr>
      </w:pPr>
      <w:r w:rsidRPr="00C14B46">
        <w:rPr>
          <w:rFonts w:ascii="Garamond" w:hAnsi="Garamond"/>
          <w:bCs/>
          <w:lang w:val="es-ES"/>
        </w:rPr>
        <w:t xml:space="preserve">Maria de Fátima </w:t>
      </w:r>
      <w:proofErr w:type="spellStart"/>
      <w:r w:rsidRPr="00C14B46">
        <w:rPr>
          <w:rFonts w:ascii="Garamond" w:hAnsi="Garamond"/>
          <w:bCs/>
          <w:lang w:val="es-ES"/>
        </w:rPr>
        <w:t>Outeirinho</w:t>
      </w:r>
      <w:proofErr w:type="spellEnd"/>
      <w:r w:rsidRPr="00C14B46">
        <w:rPr>
          <w:rFonts w:ascii="Garamond" w:hAnsi="Garamond"/>
          <w:b/>
          <w:bCs/>
          <w:lang w:val="es-ES"/>
        </w:rPr>
        <w:t xml:space="preserve"> </w:t>
      </w:r>
      <w:r w:rsidRPr="00C14B46">
        <w:rPr>
          <w:rFonts w:ascii="Garamond" w:hAnsi="Garamond"/>
          <w:bCs/>
          <w:lang w:val="es-ES"/>
        </w:rPr>
        <w:t>(U. Porto)</w:t>
      </w:r>
    </w:p>
    <w:p w:rsidR="00C14B46" w:rsidRPr="00C14B46" w:rsidRDefault="00C14B46" w:rsidP="00C14B46">
      <w:pPr>
        <w:pStyle w:val="CorpsA"/>
        <w:rPr>
          <w:rFonts w:ascii="Garamond" w:hAnsi="Garamond" w:cs="Geneva"/>
          <w:lang w:val="es-ES"/>
        </w:rPr>
      </w:pPr>
      <w:r w:rsidRPr="00C14B46">
        <w:rPr>
          <w:rFonts w:ascii="Garamond" w:hAnsi="Garamond"/>
          <w:bCs/>
          <w:lang w:val="es-ES"/>
        </w:rPr>
        <w:t>Rogelio Ponce Romeo</w:t>
      </w:r>
      <w:r w:rsidRPr="00C14B46">
        <w:rPr>
          <w:rFonts w:ascii="Garamond" w:hAnsi="Garamond"/>
          <w:b/>
          <w:bCs/>
          <w:lang w:val="es-ES"/>
        </w:rPr>
        <w:t xml:space="preserve"> </w:t>
      </w:r>
      <w:r w:rsidRPr="00C14B46">
        <w:rPr>
          <w:rFonts w:ascii="Garamond" w:hAnsi="Garamond"/>
          <w:bCs/>
          <w:lang w:val="es-ES"/>
        </w:rPr>
        <w:t xml:space="preserve"> (U. Porto)</w:t>
      </w:r>
    </w:p>
    <w:p w:rsidR="00C14B46" w:rsidRPr="00C14B46" w:rsidRDefault="00C14B46" w:rsidP="00C14B46">
      <w:pPr>
        <w:spacing w:before="40" w:after="40"/>
        <w:rPr>
          <w:rFonts w:ascii="Garamond" w:hAnsi="Garamond" w:cs="Geneva"/>
          <w:lang w:val="es-ES"/>
        </w:rPr>
      </w:pPr>
      <w:proofErr w:type="spellStart"/>
      <w:r w:rsidRPr="00C14B46">
        <w:rPr>
          <w:rFonts w:ascii="Garamond" w:hAnsi="Garamond" w:cs="Geneva"/>
          <w:lang w:val="es-ES"/>
        </w:rPr>
        <w:t>Despina</w:t>
      </w:r>
      <w:proofErr w:type="spellEnd"/>
      <w:r w:rsidRPr="00C14B46">
        <w:rPr>
          <w:rFonts w:ascii="Garamond" w:hAnsi="Garamond" w:cs="Geneva"/>
          <w:lang w:val="es-ES"/>
        </w:rPr>
        <w:t xml:space="preserve"> </w:t>
      </w:r>
      <w:proofErr w:type="spellStart"/>
      <w:r w:rsidRPr="00C14B46">
        <w:rPr>
          <w:rFonts w:ascii="Garamond" w:hAnsi="Garamond" w:cs="Geneva"/>
          <w:lang w:val="es-ES"/>
        </w:rPr>
        <w:t>Provata</w:t>
      </w:r>
      <w:proofErr w:type="spellEnd"/>
      <w:r w:rsidRPr="00C14B46">
        <w:rPr>
          <w:rFonts w:ascii="Garamond" w:hAnsi="Garamond" w:cs="Geneva"/>
          <w:lang w:val="es-ES"/>
        </w:rPr>
        <w:t xml:space="preserve"> (U. </w:t>
      </w:r>
      <w:proofErr w:type="spellStart"/>
      <w:r w:rsidRPr="00C14B46">
        <w:rPr>
          <w:rFonts w:ascii="Garamond" w:hAnsi="Garamond" w:cs="Geneva"/>
          <w:lang w:val="es-ES"/>
        </w:rPr>
        <w:t>Athènes</w:t>
      </w:r>
      <w:proofErr w:type="spellEnd"/>
      <w:r w:rsidRPr="00C14B46">
        <w:rPr>
          <w:rFonts w:ascii="Garamond" w:hAnsi="Garamond" w:cs="Geneva"/>
          <w:lang w:val="es-ES"/>
        </w:rPr>
        <w:t>)</w:t>
      </w:r>
    </w:p>
    <w:p w:rsidR="00C14B46" w:rsidRPr="0006673C" w:rsidRDefault="00C14B46" w:rsidP="00C14B46">
      <w:pPr>
        <w:spacing w:before="40" w:after="40"/>
        <w:rPr>
          <w:rFonts w:ascii="Garamond" w:hAnsi="Garamond" w:cs="Geneva"/>
          <w:lang w:val="fr-FR"/>
        </w:rPr>
      </w:pPr>
      <w:r w:rsidRPr="0006673C">
        <w:rPr>
          <w:rFonts w:ascii="Garamond" w:hAnsi="Garamond" w:cs="Geneva"/>
          <w:lang w:val="fr-FR"/>
        </w:rPr>
        <w:t xml:space="preserve">Marcus </w:t>
      </w:r>
      <w:proofErr w:type="spellStart"/>
      <w:r w:rsidRPr="0006673C">
        <w:rPr>
          <w:rFonts w:ascii="Garamond" w:hAnsi="Garamond" w:cs="Geneva"/>
          <w:lang w:val="fr-FR"/>
        </w:rPr>
        <w:t>Reinfried</w:t>
      </w:r>
      <w:proofErr w:type="spellEnd"/>
      <w:r w:rsidRPr="0006673C">
        <w:rPr>
          <w:rFonts w:ascii="Garamond" w:hAnsi="Garamond" w:cs="Geneva"/>
          <w:lang w:val="fr-FR"/>
        </w:rPr>
        <w:t xml:space="preserve"> (U. Iéna)</w:t>
      </w:r>
    </w:p>
    <w:p w:rsidR="00C14B46" w:rsidRPr="00C14B46" w:rsidRDefault="00C14B46" w:rsidP="00C14B46">
      <w:pPr>
        <w:spacing w:before="40" w:after="40"/>
        <w:rPr>
          <w:rFonts w:ascii="Garamond" w:hAnsi="Garamond" w:cs="Geneva"/>
          <w:lang w:val="fr-FR"/>
        </w:rPr>
      </w:pPr>
      <w:proofErr w:type="spellStart"/>
      <w:r w:rsidRPr="00C14B46">
        <w:rPr>
          <w:rFonts w:ascii="Garamond" w:hAnsi="Garamond" w:cs="Geneva"/>
          <w:lang w:val="fr-FR"/>
        </w:rPr>
        <w:t>Karène</w:t>
      </w:r>
      <w:proofErr w:type="spellEnd"/>
      <w:r w:rsidRPr="00C14B46">
        <w:rPr>
          <w:rFonts w:ascii="Garamond" w:hAnsi="Garamond" w:cs="Geneva"/>
          <w:lang w:val="fr-FR"/>
        </w:rPr>
        <w:t xml:space="preserve"> Sanchez (U. Leyde)</w:t>
      </w:r>
    </w:p>
    <w:p w:rsidR="00C14B46" w:rsidRPr="0006673C" w:rsidRDefault="00C14B46" w:rsidP="00C14B46">
      <w:pPr>
        <w:spacing w:before="40" w:after="40"/>
        <w:rPr>
          <w:rFonts w:ascii="Garamond" w:hAnsi="Garamond" w:cs="Geneva"/>
          <w:lang w:val="es-ES"/>
        </w:rPr>
      </w:pPr>
      <w:r w:rsidRPr="0006673C">
        <w:rPr>
          <w:rFonts w:ascii="Garamond" w:hAnsi="Garamond"/>
          <w:lang w:val="es-ES"/>
        </w:rPr>
        <w:t xml:space="preserve">Maria José Salema (U. </w:t>
      </w:r>
      <w:proofErr w:type="spellStart"/>
      <w:r w:rsidRPr="0006673C">
        <w:rPr>
          <w:rFonts w:ascii="Garamond" w:hAnsi="Garamond"/>
          <w:lang w:val="es-ES"/>
        </w:rPr>
        <w:t>Minho</w:t>
      </w:r>
      <w:proofErr w:type="spellEnd"/>
      <w:r w:rsidRPr="0006673C">
        <w:rPr>
          <w:rFonts w:ascii="Garamond" w:hAnsi="Garamond"/>
          <w:lang w:val="es-ES"/>
        </w:rPr>
        <w:t>)</w:t>
      </w:r>
    </w:p>
    <w:p w:rsidR="00C14B46" w:rsidRPr="00C14B46" w:rsidRDefault="00C14B46" w:rsidP="00C14B46">
      <w:pPr>
        <w:spacing w:before="40" w:after="40"/>
        <w:rPr>
          <w:rFonts w:ascii="Garamond" w:hAnsi="Garamond" w:cs="Geneva"/>
          <w:lang w:val="es-ES"/>
        </w:rPr>
      </w:pPr>
      <w:r w:rsidRPr="00C14B46">
        <w:rPr>
          <w:rFonts w:ascii="Garamond" w:hAnsi="Garamond" w:cs="Geneva"/>
          <w:lang w:val="es-ES"/>
        </w:rPr>
        <w:t>Ana Clara Santos (U. Algarve)</w:t>
      </w:r>
    </w:p>
    <w:p w:rsidR="00C14B46" w:rsidRPr="00C14B46" w:rsidRDefault="00C14B46" w:rsidP="00C14B46">
      <w:pPr>
        <w:spacing w:before="40" w:after="40"/>
        <w:rPr>
          <w:rFonts w:ascii="Garamond" w:hAnsi="Garamond"/>
          <w:lang w:val="es-ES"/>
        </w:rPr>
      </w:pPr>
      <w:r w:rsidRPr="00C14B46">
        <w:rPr>
          <w:rFonts w:ascii="Garamond" w:hAnsi="Garamond"/>
          <w:lang w:val="es-ES"/>
        </w:rPr>
        <w:t>Félix San Vicente (U. Bolonia)</w:t>
      </w:r>
    </w:p>
    <w:p w:rsidR="00C14B46" w:rsidRPr="00C14B46" w:rsidRDefault="00C14B46" w:rsidP="00C14B46">
      <w:pPr>
        <w:spacing w:before="40" w:after="40"/>
        <w:rPr>
          <w:rFonts w:ascii="Garamond" w:hAnsi="Garamond"/>
          <w:lang w:val="fr-FR"/>
        </w:rPr>
      </w:pPr>
      <w:r w:rsidRPr="00C14B46">
        <w:rPr>
          <w:rFonts w:ascii="Garamond" w:hAnsi="Garamond"/>
          <w:lang w:val="fr-FR"/>
        </w:rPr>
        <w:t>Richard Smith (U. Warwick) </w:t>
      </w:r>
    </w:p>
    <w:p w:rsidR="00C14B46" w:rsidRPr="00C14B46" w:rsidRDefault="00C14B46" w:rsidP="00C14B46">
      <w:pPr>
        <w:spacing w:before="40" w:after="40"/>
        <w:rPr>
          <w:rFonts w:ascii="Garamond" w:hAnsi="Garamond"/>
          <w:lang w:val="fr-FR"/>
        </w:rPr>
      </w:pPr>
      <w:r w:rsidRPr="00C14B46">
        <w:rPr>
          <w:rFonts w:ascii="Garamond" w:hAnsi="Garamond"/>
          <w:lang w:val="fr-FR"/>
        </w:rPr>
        <w:t xml:space="preserve">Valérie </w:t>
      </w:r>
      <w:proofErr w:type="spellStart"/>
      <w:r w:rsidRPr="00C14B46">
        <w:rPr>
          <w:rFonts w:ascii="Garamond" w:hAnsi="Garamond"/>
          <w:lang w:val="fr-FR"/>
        </w:rPr>
        <w:t>Spaëth</w:t>
      </w:r>
      <w:proofErr w:type="spellEnd"/>
      <w:r w:rsidRPr="00C14B46">
        <w:rPr>
          <w:rFonts w:ascii="Garamond" w:hAnsi="Garamond"/>
          <w:lang w:val="fr-FR"/>
        </w:rPr>
        <w:t xml:space="preserve"> (U. Paris 3 Sorbonne Nouvelle)</w:t>
      </w:r>
    </w:p>
    <w:p w:rsidR="00C14B46" w:rsidRPr="00C14B46" w:rsidRDefault="00C14B46" w:rsidP="00C14B46">
      <w:pPr>
        <w:spacing w:before="40" w:after="40"/>
        <w:rPr>
          <w:rFonts w:ascii="Garamond" w:hAnsi="Garamond" w:cs="Geneva"/>
          <w:lang w:val="fr-FR"/>
        </w:rPr>
      </w:pPr>
      <w:r w:rsidRPr="00C14B46">
        <w:rPr>
          <w:rFonts w:ascii="Garamond" w:hAnsi="Garamond" w:cs="Geneva"/>
          <w:lang w:val="fr-FR"/>
        </w:rPr>
        <w:t>Daniel Véronique (U. Provence)</w:t>
      </w:r>
    </w:p>
    <w:p w:rsidR="00C14B46" w:rsidRPr="00C14B46" w:rsidRDefault="00C14B46" w:rsidP="00C14B4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dr w:val="none" w:sz="0" w:space="0" w:color="auto"/>
          <w:lang w:val="fr-FR" w:eastAsia="es-ES"/>
        </w:rPr>
      </w:pPr>
      <w:r w:rsidRPr="00C14B46">
        <w:rPr>
          <w:rFonts w:ascii="Garamond" w:eastAsia="Times New Roman" w:hAnsi="Garamond" w:cs="Courier New"/>
          <w:bdr w:val="none" w:sz="0" w:space="0" w:color="auto"/>
          <w:lang w:val="fr-FR" w:eastAsia="es-ES"/>
        </w:rPr>
        <w:t xml:space="preserve">Alessandra </w:t>
      </w:r>
      <w:proofErr w:type="spellStart"/>
      <w:r w:rsidRPr="00C14B46">
        <w:rPr>
          <w:rFonts w:ascii="Garamond" w:eastAsia="Times New Roman" w:hAnsi="Garamond" w:cs="Courier New"/>
          <w:bdr w:val="none" w:sz="0" w:space="0" w:color="auto"/>
          <w:lang w:val="fr-FR" w:eastAsia="es-ES"/>
        </w:rPr>
        <w:t>Vicentini</w:t>
      </w:r>
      <w:proofErr w:type="spellEnd"/>
      <w:r w:rsidRPr="00C14B46">
        <w:rPr>
          <w:rFonts w:ascii="Garamond" w:eastAsia="Times New Roman" w:hAnsi="Garamond" w:cs="Courier New"/>
          <w:bdr w:val="none" w:sz="0" w:space="0" w:color="auto"/>
          <w:lang w:val="fr-FR" w:eastAsia="es-ES"/>
        </w:rPr>
        <w:t xml:space="preserve"> (U. </w:t>
      </w:r>
      <w:proofErr w:type="spellStart"/>
      <w:r w:rsidRPr="00C14B46">
        <w:rPr>
          <w:rFonts w:ascii="Garamond" w:eastAsia="Times New Roman" w:hAnsi="Garamond" w:cs="Courier New"/>
          <w:bdr w:val="none" w:sz="0" w:space="0" w:color="auto"/>
          <w:lang w:val="fr-FR" w:eastAsia="es-ES"/>
        </w:rPr>
        <w:t>Insubria</w:t>
      </w:r>
      <w:proofErr w:type="spellEnd"/>
      <w:r w:rsidRPr="00C14B46">
        <w:rPr>
          <w:rFonts w:ascii="Garamond" w:eastAsia="Times New Roman" w:hAnsi="Garamond" w:cs="Courier New"/>
          <w:bdr w:val="none" w:sz="0" w:space="0" w:color="auto"/>
          <w:lang w:val="fr-FR" w:eastAsia="es-ES"/>
        </w:rPr>
        <w:t>)</w:t>
      </w:r>
    </w:p>
    <w:p w:rsidR="00C14B46" w:rsidRPr="00C14B46" w:rsidRDefault="00C14B46" w:rsidP="00C14B46">
      <w:pPr>
        <w:spacing w:before="40" w:after="40"/>
        <w:rPr>
          <w:rFonts w:ascii="Garamond" w:hAnsi="Garamond" w:cs="Geneva"/>
          <w:lang w:val="fr-FR"/>
        </w:rPr>
      </w:pPr>
      <w:r w:rsidRPr="00C14B46">
        <w:rPr>
          <w:rFonts w:ascii="Garamond" w:hAnsi="Garamond" w:cs="Geneva"/>
          <w:lang w:val="fr-FR"/>
        </w:rPr>
        <w:t xml:space="preserve">Gérard </w:t>
      </w:r>
      <w:proofErr w:type="spellStart"/>
      <w:r w:rsidRPr="00C14B46">
        <w:rPr>
          <w:rFonts w:ascii="Garamond" w:hAnsi="Garamond" w:cs="Geneva"/>
          <w:lang w:val="fr-FR"/>
        </w:rPr>
        <w:t>Vigner</w:t>
      </w:r>
      <w:proofErr w:type="spellEnd"/>
      <w:r w:rsidRPr="00C14B46">
        <w:rPr>
          <w:rFonts w:ascii="Garamond" w:hAnsi="Garamond" w:cs="Geneva"/>
          <w:lang w:val="fr-FR"/>
        </w:rPr>
        <w:t xml:space="preserve"> (I</w:t>
      </w:r>
      <w:r w:rsidRPr="00C14B46">
        <w:rPr>
          <w:rFonts w:ascii="Garamond" w:hAnsi="Garamond"/>
          <w:lang w:val="fr-FR"/>
        </w:rPr>
        <w:t>nspecteur d’académie, Éducation nationale, France</w:t>
      </w:r>
      <w:r w:rsidRPr="00C14B46">
        <w:rPr>
          <w:rFonts w:ascii="Garamond" w:hAnsi="Garamond" w:cs="Geneva"/>
          <w:lang w:val="fr-FR"/>
        </w:rPr>
        <w:t>)</w:t>
      </w:r>
    </w:p>
    <w:p w:rsidR="0006673C" w:rsidRPr="0006673C" w:rsidRDefault="0006673C" w:rsidP="0006673C">
      <w:pPr>
        <w:pStyle w:val="CorpsA"/>
        <w:rPr>
          <w:rFonts w:ascii="Garamond" w:hAnsi="Garamond" w:cs="Geneva"/>
          <w:lang w:val="es-ES"/>
        </w:rPr>
      </w:pPr>
      <w:r w:rsidRPr="0006673C">
        <w:rPr>
          <w:rFonts w:ascii="Garamond" w:hAnsi="Garamond" w:cs="Times New Roman"/>
          <w:bCs/>
          <w:lang w:val="es-ES"/>
        </w:rPr>
        <w:t xml:space="preserve">Javier </w:t>
      </w:r>
      <w:proofErr w:type="spellStart"/>
      <w:r w:rsidRPr="0006673C">
        <w:rPr>
          <w:rFonts w:ascii="Garamond" w:hAnsi="Garamond" w:cs="Times New Roman"/>
          <w:bCs/>
          <w:lang w:val="es-ES"/>
        </w:rPr>
        <w:t>Villoria</w:t>
      </w:r>
      <w:proofErr w:type="spellEnd"/>
      <w:r w:rsidRPr="0006673C">
        <w:rPr>
          <w:rFonts w:ascii="Garamond" w:hAnsi="Garamond" w:cs="Times New Roman"/>
          <w:bCs/>
          <w:lang w:val="es-ES"/>
        </w:rPr>
        <w:t xml:space="preserve"> Prieto</w:t>
      </w:r>
      <w:r>
        <w:rPr>
          <w:rFonts w:ascii="Garamond" w:hAnsi="Garamond" w:cs="Times New Roman"/>
          <w:bCs/>
          <w:lang w:val="es-ES"/>
        </w:rPr>
        <w:t xml:space="preserve"> </w:t>
      </w:r>
      <w:r w:rsidRPr="007B2583">
        <w:rPr>
          <w:rFonts w:ascii="Garamond" w:hAnsi="Garamond" w:cs="Times New Roman"/>
          <w:bCs/>
          <w:lang w:val="es-ES"/>
        </w:rPr>
        <w:t>(U. Granada)</w:t>
      </w:r>
    </w:p>
    <w:p w:rsidR="00C14B46" w:rsidRPr="0006673C" w:rsidRDefault="00C14B46" w:rsidP="00C14B46">
      <w:pPr>
        <w:spacing w:before="40" w:after="40"/>
        <w:rPr>
          <w:rFonts w:ascii="Garamond" w:hAnsi="Garamond" w:cs="Geneva"/>
        </w:rPr>
      </w:pPr>
      <w:r w:rsidRPr="0006673C">
        <w:rPr>
          <w:rFonts w:ascii="Garamond" w:hAnsi="Garamond" w:cs="Geneva"/>
        </w:rPr>
        <w:t xml:space="preserve">Josette A. </w:t>
      </w:r>
      <w:proofErr w:type="spellStart"/>
      <w:r w:rsidRPr="0006673C">
        <w:rPr>
          <w:rFonts w:ascii="Garamond" w:hAnsi="Garamond" w:cs="Geneva"/>
        </w:rPr>
        <w:t>Virasolvit</w:t>
      </w:r>
      <w:proofErr w:type="spellEnd"/>
      <w:r w:rsidRPr="0006673C">
        <w:rPr>
          <w:rFonts w:ascii="Garamond" w:hAnsi="Garamond" w:cs="Geneva"/>
        </w:rPr>
        <w:t xml:space="preserve"> (U. Bourgogne).  </w:t>
      </w:r>
    </w:p>
    <w:p w:rsidR="00417091" w:rsidRPr="0006673C" w:rsidRDefault="00417091" w:rsidP="00417091">
      <w:pPr>
        <w:pStyle w:val="CorpsA"/>
        <w:rPr>
          <w:rFonts w:ascii="Garamond" w:hAnsi="Garamond" w:cs="Times New Roman"/>
          <w:b/>
          <w:bCs/>
          <w:lang w:val="en-US"/>
        </w:rPr>
      </w:pPr>
    </w:p>
    <w:p w:rsidR="00417091" w:rsidRPr="00C14B46" w:rsidRDefault="00417091" w:rsidP="00417091">
      <w:pPr>
        <w:pStyle w:val="CorpsA"/>
        <w:rPr>
          <w:rFonts w:ascii="Garamond" w:hAnsi="Garamond" w:cs="Times New Roman"/>
          <w:b/>
          <w:bCs/>
          <w:lang w:val="en-US"/>
        </w:rPr>
      </w:pPr>
      <w:proofErr w:type="spellStart"/>
      <w:r w:rsidRPr="00C14B46">
        <w:rPr>
          <w:rFonts w:ascii="Garamond" w:hAnsi="Garamond" w:cs="Times New Roman"/>
          <w:b/>
          <w:bCs/>
          <w:lang w:val="en-US"/>
        </w:rPr>
        <w:t>Organising</w:t>
      </w:r>
      <w:proofErr w:type="spellEnd"/>
      <w:r w:rsidRPr="00C14B46">
        <w:rPr>
          <w:rFonts w:ascii="Garamond" w:hAnsi="Garamond" w:cs="Times New Roman"/>
          <w:b/>
          <w:bCs/>
          <w:lang w:val="en-US"/>
        </w:rPr>
        <w:t xml:space="preserve"> committee</w:t>
      </w:r>
    </w:p>
    <w:p w:rsidR="00417091" w:rsidRPr="00C14B46" w:rsidRDefault="00417091" w:rsidP="00417091">
      <w:pPr>
        <w:pStyle w:val="CorpsA"/>
        <w:rPr>
          <w:rFonts w:ascii="Garamond" w:hAnsi="Garamond" w:cs="Times New Roman"/>
          <w:b/>
          <w:bCs/>
          <w:lang w:val="en-US"/>
        </w:rPr>
      </w:pPr>
    </w:p>
    <w:p w:rsidR="00417091" w:rsidRPr="0006673C" w:rsidRDefault="00417091" w:rsidP="00417091">
      <w:pPr>
        <w:pStyle w:val="CorpsA"/>
        <w:rPr>
          <w:rFonts w:ascii="Garamond" w:hAnsi="Garamond" w:cs="Times New Roman"/>
          <w:bCs/>
          <w:lang w:val="es-ES"/>
        </w:rPr>
      </w:pPr>
      <w:r w:rsidRPr="0006673C">
        <w:rPr>
          <w:rFonts w:ascii="Garamond" w:hAnsi="Garamond" w:cs="Times New Roman"/>
          <w:bCs/>
          <w:lang w:val="es-ES"/>
        </w:rPr>
        <w:t xml:space="preserve">Javier </w:t>
      </w:r>
      <w:proofErr w:type="spellStart"/>
      <w:r w:rsidRPr="0006673C">
        <w:rPr>
          <w:rFonts w:ascii="Garamond" w:hAnsi="Garamond" w:cs="Times New Roman"/>
          <w:bCs/>
          <w:lang w:val="es-ES"/>
        </w:rPr>
        <w:t>Suso</w:t>
      </w:r>
      <w:proofErr w:type="spellEnd"/>
      <w:r w:rsidRPr="0006673C">
        <w:rPr>
          <w:rFonts w:ascii="Garamond" w:hAnsi="Garamond" w:cs="Times New Roman"/>
          <w:bCs/>
          <w:lang w:val="es-ES"/>
        </w:rPr>
        <w:t xml:space="preserve"> López</w:t>
      </w:r>
      <w:r w:rsidR="0006673C">
        <w:rPr>
          <w:rFonts w:ascii="Garamond" w:hAnsi="Garamond" w:cs="Times New Roman"/>
          <w:bCs/>
          <w:lang w:val="es-ES"/>
        </w:rPr>
        <w:t xml:space="preserve"> </w:t>
      </w:r>
      <w:r w:rsidR="0006673C" w:rsidRPr="007B2583">
        <w:rPr>
          <w:rFonts w:ascii="Garamond" w:hAnsi="Garamond" w:cs="Times New Roman"/>
          <w:bCs/>
          <w:lang w:val="es-ES"/>
        </w:rPr>
        <w:t>(U. Granada)</w:t>
      </w:r>
    </w:p>
    <w:p w:rsidR="00417091" w:rsidRPr="0006673C" w:rsidRDefault="00417091" w:rsidP="00417091">
      <w:pPr>
        <w:pStyle w:val="CorpsA"/>
        <w:rPr>
          <w:rFonts w:ascii="Garamond" w:hAnsi="Garamond" w:cs="Times New Roman"/>
          <w:bCs/>
          <w:lang w:val="es-ES"/>
        </w:rPr>
      </w:pPr>
      <w:r w:rsidRPr="0006673C">
        <w:rPr>
          <w:rFonts w:ascii="Garamond" w:hAnsi="Garamond" w:cs="Times New Roman"/>
          <w:bCs/>
          <w:lang w:val="es-ES"/>
        </w:rPr>
        <w:t xml:space="preserve">Irene Valdés </w:t>
      </w:r>
      <w:r w:rsidR="0006673C" w:rsidRPr="007B2583">
        <w:rPr>
          <w:rFonts w:ascii="Garamond" w:hAnsi="Garamond" w:cs="Times New Roman"/>
          <w:bCs/>
          <w:lang w:val="es-ES"/>
        </w:rPr>
        <w:t>(U. Granada)</w:t>
      </w:r>
    </w:p>
    <w:p w:rsidR="00417091" w:rsidRPr="0006673C" w:rsidRDefault="00417091" w:rsidP="00417091">
      <w:pPr>
        <w:pStyle w:val="CorpsA"/>
        <w:rPr>
          <w:rFonts w:ascii="Garamond" w:hAnsi="Garamond" w:cs="Times New Roman"/>
          <w:bCs/>
          <w:lang w:val="es-ES"/>
        </w:rPr>
      </w:pPr>
      <w:proofErr w:type="spellStart"/>
      <w:r w:rsidRPr="0006673C">
        <w:rPr>
          <w:rFonts w:ascii="Garamond" w:hAnsi="Garamond" w:cs="Times New Roman"/>
          <w:bCs/>
          <w:lang w:val="es-ES"/>
        </w:rPr>
        <w:t>Loubna</w:t>
      </w:r>
      <w:proofErr w:type="spellEnd"/>
      <w:r w:rsidRPr="0006673C">
        <w:rPr>
          <w:rFonts w:ascii="Garamond" w:hAnsi="Garamond" w:cs="Times New Roman"/>
          <w:bCs/>
          <w:lang w:val="es-ES"/>
        </w:rPr>
        <w:t xml:space="preserve"> </w:t>
      </w:r>
      <w:proofErr w:type="spellStart"/>
      <w:r w:rsidRPr="0006673C">
        <w:rPr>
          <w:rFonts w:ascii="Garamond" w:hAnsi="Garamond" w:cs="Times New Roman"/>
          <w:bCs/>
          <w:lang w:val="es-ES"/>
        </w:rPr>
        <w:t>Nadim</w:t>
      </w:r>
      <w:proofErr w:type="spellEnd"/>
      <w:r w:rsidR="0006673C">
        <w:rPr>
          <w:rFonts w:ascii="Garamond" w:hAnsi="Garamond" w:cs="Times New Roman"/>
          <w:bCs/>
          <w:lang w:val="es-ES"/>
        </w:rPr>
        <w:t xml:space="preserve"> </w:t>
      </w:r>
      <w:r w:rsidR="0006673C" w:rsidRPr="007B2583">
        <w:rPr>
          <w:rFonts w:ascii="Garamond" w:hAnsi="Garamond" w:cs="Times New Roman"/>
          <w:bCs/>
          <w:lang w:val="es-ES"/>
        </w:rPr>
        <w:t>(U. Granada)</w:t>
      </w:r>
    </w:p>
    <w:p w:rsidR="00C14B46" w:rsidRPr="0006673C" w:rsidRDefault="00C14B46" w:rsidP="00C14B46">
      <w:pPr>
        <w:pStyle w:val="CorpsA"/>
        <w:rPr>
          <w:rFonts w:ascii="Garamond" w:hAnsi="Garamond" w:cs="Times New Roman"/>
          <w:bCs/>
          <w:lang w:val="es-ES"/>
        </w:rPr>
      </w:pPr>
      <w:r w:rsidRPr="0006673C">
        <w:rPr>
          <w:rFonts w:ascii="Garamond" w:hAnsi="Garamond" w:cs="Times New Roman"/>
          <w:bCs/>
          <w:lang w:val="es-ES"/>
        </w:rPr>
        <w:t>Mª Eugenia Fernández Fraile</w:t>
      </w:r>
      <w:r w:rsidR="0006673C" w:rsidRPr="0006673C">
        <w:rPr>
          <w:rFonts w:ascii="Garamond" w:hAnsi="Garamond" w:cs="Times New Roman"/>
          <w:bCs/>
          <w:lang w:val="es-ES"/>
        </w:rPr>
        <w:t xml:space="preserve"> </w:t>
      </w:r>
      <w:r w:rsidR="0006673C" w:rsidRPr="007B2583">
        <w:rPr>
          <w:rFonts w:ascii="Garamond" w:hAnsi="Garamond" w:cs="Times New Roman"/>
          <w:bCs/>
          <w:lang w:val="es-ES"/>
        </w:rPr>
        <w:t>(U. Granada)</w:t>
      </w:r>
    </w:p>
    <w:p w:rsidR="00417091" w:rsidRPr="0006673C" w:rsidRDefault="00417091" w:rsidP="00417091">
      <w:pPr>
        <w:pStyle w:val="CorpsA"/>
        <w:rPr>
          <w:rFonts w:ascii="Garamond" w:hAnsi="Garamond" w:cs="Times New Roman"/>
          <w:b/>
          <w:bCs/>
          <w:lang w:val="es-ES"/>
        </w:rPr>
      </w:pPr>
    </w:p>
    <w:p w:rsidR="00417091" w:rsidRPr="00C14B46" w:rsidRDefault="00417091" w:rsidP="00417091">
      <w:pPr>
        <w:pStyle w:val="CorpsA"/>
        <w:rPr>
          <w:rStyle w:val="familyname"/>
          <w:rFonts w:ascii="Garamond" w:hAnsi="Garamond" w:cs="Times New Roman"/>
          <w:b/>
          <w:bCs/>
          <w:lang w:val="fr-FR"/>
        </w:rPr>
      </w:pPr>
      <w:proofErr w:type="spellStart"/>
      <w:r w:rsidRPr="00C14B46">
        <w:rPr>
          <w:rStyle w:val="familyname"/>
          <w:rFonts w:ascii="Garamond" w:hAnsi="Garamond" w:cs="Times New Roman"/>
          <w:b/>
          <w:bCs/>
          <w:lang w:val="fr-FR"/>
        </w:rPr>
        <w:t>References</w:t>
      </w:r>
      <w:proofErr w:type="spellEnd"/>
      <w:r w:rsidRPr="00C14B46">
        <w:rPr>
          <w:rStyle w:val="familyname"/>
          <w:rFonts w:ascii="Garamond" w:hAnsi="Garamond" w:cs="Times New Roman"/>
          <w:b/>
          <w:bCs/>
          <w:lang w:val="fr-FR"/>
        </w:rPr>
        <w:t xml:space="preserve"> / select </w:t>
      </w:r>
      <w:proofErr w:type="spellStart"/>
      <w:r w:rsidRPr="00C14B46">
        <w:rPr>
          <w:rStyle w:val="familyname"/>
          <w:rFonts w:ascii="Garamond" w:hAnsi="Garamond" w:cs="Times New Roman"/>
          <w:b/>
          <w:bCs/>
          <w:lang w:val="fr-FR"/>
        </w:rPr>
        <w:t>bibliography</w:t>
      </w:r>
      <w:proofErr w:type="spellEnd"/>
    </w:p>
    <w:p w:rsidR="00417091" w:rsidRPr="00C14B46" w:rsidRDefault="00417091" w:rsidP="00417091">
      <w:pPr>
        <w:pStyle w:val="CorpsA"/>
        <w:rPr>
          <w:rFonts w:ascii="Garamond" w:hAnsi="Garamond" w:cs="Times New Roman"/>
          <w:lang w:val="fr-FR"/>
        </w:rPr>
      </w:pPr>
    </w:p>
    <w:p w:rsidR="00417091" w:rsidRPr="00C14B46" w:rsidRDefault="00417091" w:rsidP="00417091">
      <w:pPr>
        <w:pStyle w:val="CorpsA"/>
        <w:ind w:left="567" w:hanging="567"/>
        <w:jc w:val="both"/>
        <w:rPr>
          <w:rStyle w:val="familyname"/>
          <w:rFonts w:ascii="Garamond" w:hAnsi="Garamond" w:cs="Times New Roman"/>
          <w:lang w:val="fr-FR"/>
        </w:rPr>
      </w:pPr>
      <w:r w:rsidRPr="00C14B46">
        <w:rPr>
          <w:rStyle w:val="familyname"/>
          <w:rFonts w:ascii="Garamond" w:hAnsi="Garamond" w:cs="Times New Roman"/>
          <w:lang w:val="de-DE"/>
        </w:rPr>
        <w:t>BERR</w:t>
      </w:r>
      <w:r w:rsidRPr="00C14B46">
        <w:rPr>
          <w:rStyle w:val="familyname"/>
          <w:rFonts w:ascii="Garamond" w:hAnsi="Garamond" w:cs="Times New Roman"/>
          <w:lang w:val="fr-FR"/>
        </w:rPr>
        <w:t>É</w:t>
      </w:r>
      <w:r w:rsidRPr="00C14B46">
        <w:rPr>
          <w:rStyle w:val="familyname"/>
          <w:rFonts w:ascii="Garamond" w:hAnsi="Garamond" w:cs="Times New Roman"/>
          <w:lang w:val="it-IT"/>
        </w:rPr>
        <w:t xml:space="preserve">, Michel (2001). </w:t>
      </w:r>
      <w:r w:rsidRPr="00C14B46">
        <w:rPr>
          <w:rStyle w:val="familyname"/>
          <w:rFonts w:ascii="Garamond" w:hAnsi="Garamond" w:cs="Times New Roman"/>
          <w:lang w:val="fr-FR"/>
        </w:rPr>
        <w:t>Quelques remarques sur l’enseignement des langues é</w:t>
      </w:r>
      <w:r w:rsidRPr="00C14B46">
        <w:rPr>
          <w:rStyle w:val="familyname"/>
          <w:rFonts w:ascii="Garamond" w:hAnsi="Garamond" w:cs="Times New Roman"/>
          <w:lang w:val="pt-PT"/>
        </w:rPr>
        <w:t>trang</w:t>
      </w:r>
      <w:r w:rsidRPr="00C14B46">
        <w:rPr>
          <w:rStyle w:val="familyname"/>
          <w:rFonts w:ascii="Garamond" w:hAnsi="Garamond" w:cs="Times New Roman"/>
          <w:lang w:val="fr-FR"/>
        </w:rPr>
        <w:t>è</w:t>
      </w:r>
      <w:r w:rsidRPr="00C14B46">
        <w:rPr>
          <w:rStyle w:val="familyname"/>
          <w:rFonts w:ascii="Garamond" w:hAnsi="Garamond" w:cs="Times New Roman"/>
          <w:lang w:val="pt-PT"/>
        </w:rPr>
        <w:t>res (</w:t>
      </w:r>
      <w:r w:rsidRPr="00C14B46">
        <w:rPr>
          <w:rStyle w:val="familyname"/>
          <w:rFonts w:ascii="Garamond" w:hAnsi="Garamond" w:cs="Times New Roman"/>
          <w:lang w:val="fr-FR"/>
        </w:rPr>
        <w:t xml:space="preserve">à l’exception du </w:t>
      </w:r>
      <w:proofErr w:type="spellStart"/>
      <w:r w:rsidRPr="00C14B46">
        <w:rPr>
          <w:rStyle w:val="familyname"/>
          <w:rFonts w:ascii="Garamond" w:hAnsi="Garamond" w:cs="Times New Roman"/>
          <w:lang w:val="fr-FR"/>
        </w:rPr>
        <w:t>fran</w:t>
      </w:r>
      <w:proofErr w:type="spellEnd"/>
      <w:r w:rsidRPr="00C14B46">
        <w:rPr>
          <w:rStyle w:val="familyname"/>
          <w:rFonts w:ascii="Garamond" w:hAnsi="Garamond" w:cs="Times New Roman"/>
          <w:lang w:val="pt-PT"/>
        </w:rPr>
        <w:t>ç</w:t>
      </w:r>
      <w:r w:rsidR="00A86094" w:rsidRPr="00C14B46">
        <w:rPr>
          <w:rStyle w:val="familyname"/>
          <w:rFonts w:ascii="Garamond" w:hAnsi="Garamond" w:cs="Times New Roman"/>
          <w:lang w:val="fr-FR"/>
        </w:rPr>
        <w:t>ais) en Flandre au XIXe siècle</w:t>
      </w:r>
      <w:r w:rsidRPr="00C14B46">
        <w:rPr>
          <w:rStyle w:val="familyname"/>
          <w:rFonts w:ascii="Garamond" w:hAnsi="Garamond" w:cs="Times New Roman"/>
          <w:lang w:val="fr-FR"/>
        </w:rPr>
        <w:t xml:space="preserve">, </w:t>
      </w:r>
      <w:r w:rsidRPr="00C14B46">
        <w:rPr>
          <w:rStyle w:val="familyname"/>
          <w:rFonts w:ascii="Garamond" w:hAnsi="Garamond" w:cs="Times New Roman"/>
          <w:i/>
          <w:iCs/>
          <w:lang w:val="fr-FR"/>
        </w:rPr>
        <w:t xml:space="preserve">Documents pour l’histoire du </w:t>
      </w:r>
      <w:proofErr w:type="spellStart"/>
      <w:r w:rsidRPr="00C14B46">
        <w:rPr>
          <w:rStyle w:val="familyname"/>
          <w:rFonts w:ascii="Garamond" w:hAnsi="Garamond" w:cs="Times New Roman"/>
          <w:i/>
          <w:iCs/>
          <w:lang w:val="fr-FR"/>
        </w:rPr>
        <w:t>fran</w:t>
      </w:r>
      <w:proofErr w:type="spellEnd"/>
      <w:r w:rsidRPr="00C14B46">
        <w:rPr>
          <w:rStyle w:val="familyname"/>
          <w:rFonts w:ascii="Garamond" w:hAnsi="Garamond" w:cs="Times New Roman"/>
          <w:i/>
          <w:iCs/>
          <w:lang w:val="pt-PT"/>
        </w:rPr>
        <w:t>ç</w:t>
      </w:r>
      <w:r w:rsidRPr="00C14B46">
        <w:rPr>
          <w:rStyle w:val="familyname"/>
          <w:rFonts w:ascii="Garamond" w:hAnsi="Garamond" w:cs="Times New Roman"/>
          <w:i/>
          <w:iCs/>
          <w:lang w:val="fr-FR"/>
        </w:rPr>
        <w:t>ais langue é</w:t>
      </w:r>
      <w:r w:rsidRPr="00C14B46">
        <w:rPr>
          <w:rStyle w:val="familyname"/>
          <w:rFonts w:ascii="Garamond" w:hAnsi="Garamond" w:cs="Times New Roman"/>
          <w:i/>
          <w:iCs/>
          <w:lang w:val="pt-PT"/>
        </w:rPr>
        <w:t>trang</w:t>
      </w:r>
      <w:r w:rsidRPr="00C14B46">
        <w:rPr>
          <w:rStyle w:val="familyname"/>
          <w:rFonts w:ascii="Garamond" w:hAnsi="Garamond" w:cs="Times New Roman"/>
          <w:i/>
          <w:iCs/>
          <w:lang w:val="fr-FR"/>
        </w:rPr>
        <w:t>ère ou seconde</w:t>
      </w:r>
      <w:r w:rsidRPr="00C14B46">
        <w:rPr>
          <w:rStyle w:val="familyname"/>
          <w:rFonts w:ascii="Garamond" w:hAnsi="Garamond" w:cs="Times New Roman"/>
          <w:lang w:val="fr-FR"/>
        </w:rPr>
        <w:t>, 26. Online: http://dhfles.revues.org/2061</w:t>
      </w:r>
    </w:p>
    <w:p w:rsidR="00417091" w:rsidRPr="00C14B46" w:rsidRDefault="00417091" w:rsidP="00417091">
      <w:pPr>
        <w:pStyle w:val="CorpsA"/>
        <w:ind w:left="567" w:hanging="567"/>
        <w:jc w:val="both"/>
        <w:rPr>
          <w:rStyle w:val="familyname"/>
          <w:rFonts w:ascii="Garamond" w:hAnsi="Garamond" w:cs="Times New Roman"/>
          <w:lang w:val="fr-FR"/>
        </w:rPr>
      </w:pPr>
      <w:r w:rsidRPr="00C14B46">
        <w:rPr>
          <w:rStyle w:val="familyname"/>
          <w:rFonts w:ascii="Garamond" w:hAnsi="Garamond" w:cs="Times New Roman"/>
          <w:lang w:val="fr-FR"/>
        </w:rPr>
        <w:t>BESSE, Henri (2012).</w:t>
      </w:r>
      <w:r w:rsidRPr="00C14B46">
        <w:rPr>
          <w:rStyle w:val="familyname"/>
          <w:rFonts w:ascii="Garamond" w:hAnsi="Garamond" w:cs="Times New Roman"/>
          <w:b/>
          <w:bCs/>
          <w:lang w:val="it-IT"/>
        </w:rPr>
        <w:t xml:space="preserve"> </w:t>
      </w:r>
      <w:r w:rsidRPr="00C14B46">
        <w:rPr>
          <w:rStyle w:val="familyname"/>
          <w:rFonts w:ascii="Garamond" w:hAnsi="Garamond" w:cs="Times New Roman"/>
          <w:lang w:val="fr-FR"/>
        </w:rPr>
        <w:t>Éléments pour une ‘arch</w:t>
      </w:r>
      <w:r w:rsidR="00A86094" w:rsidRPr="00C14B46">
        <w:rPr>
          <w:rStyle w:val="familyname"/>
          <w:rFonts w:ascii="Garamond" w:hAnsi="Garamond" w:cs="Times New Roman"/>
          <w:lang w:val="fr-FR"/>
        </w:rPr>
        <w:t>éologie’ de la méthode directe</w:t>
      </w:r>
      <w:r w:rsidRPr="00C14B46">
        <w:rPr>
          <w:rStyle w:val="familyname"/>
          <w:rFonts w:ascii="Garamond" w:hAnsi="Garamond" w:cs="Times New Roman"/>
          <w:lang w:val="fr-FR"/>
        </w:rPr>
        <w:t xml:space="preserve">. </w:t>
      </w:r>
      <w:r w:rsidRPr="00C14B46">
        <w:rPr>
          <w:rStyle w:val="familyname"/>
          <w:rFonts w:ascii="Garamond" w:hAnsi="Garamond" w:cs="Times New Roman"/>
          <w:i/>
          <w:iCs/>
          <w:lang w:val="fr-FR"/>
        </w:rPr>
        <w:t xml:space="preserve">Documents pour l’histoire du </w:t>
      </w:r>
      <w:proofErr w:type="spellStart"/>
      <w:r w:rsidRPr="00C14B46">
        <w:rPr>
          <w:rStyle w:val="familyname"/>
          <w:rFonts w:ascii="Garamond" w:hAnsi="Garamond" w:cs="Times New Roman"/>
          <w:i/>
          <w:iCs/>
          <w:lang w:val="fr-FR"/>
        </w:rPr>
        <w:t>fran</w:t>
      </w:r>
      <w:proofErr w:type="spellEnd"/>
      <w:r w:rsidRPr="00C14B46">
        <w:rPr>
          <w:rStyle w:val="familyname"/>
          <w:rFonts w:ascii="Garamond" w:hAnsi="Garamond" w:cs="Times New Roman"/>
          <w:i/>
          <w:iCs/>
          <w:lang w:val="pt-PT"/>
        </w:rPr>
        <w:t>ç</w:t>
      </w:r>
      <w:r w:rsidRPr="00C14B46">
        <w:rPr>
          <w:rStyle w:val="familyname"/>
          <w:rFonts w:ascii="Garamond" w:hAnsi="Garamond" w:cs="Times New Roman"/>
          <w:i/>
          <w:iCs/>
          <w:lang w:val="fr-FR"/>
        </w:rPr>
        <w:t>ais langue é</w:t>
      </w:r>
      <w:r w:rsidRPr="00C14B46">
        <w:rPr>
          <w:rStyle w:val="familyname"/>
          <w:rFonts w:ascii="Garamond" w:hAnsi="Garamond" w:cs="Times New Roman"/>
          <w:i/>
          <w:iCs/>
          <w:lang w:val="pt-PT"/>
        </w:rPr>
        <w:t>trang</w:t>
      </w:r>
      <w:r w:rsidRPr="00C14B46">
        <w:rPr>
          <w:rStyle w:val="familyname"/>
          <w:rFonts w:ascii="Garamond" w:hAnsi="Garamond" w:cs="Times New Roman"/>
          <w:i/>
          <w:iCs/>
          <w:lang w:val="fr-FR"/>
        </w:rPr>
        <w:t>ère ou seconde</w:t>
      </w:r>
      <w:r w:rsidRPr="00C14B46">
        <w:rPr>
          <w:rStyle w:val="familyname"/>
          <w:rFonts w:ascii="Garamond" w:hAnsi="Garamond" w:cs="Times New Roman"/>
          <w:lang w:val="fr-FR"/>
        </w:rPr>
        <w:t>, 49, 11-30</w:t>
      </w:r>
    </w:p>
    <w:p w:rsidR="00417091" w:rsidRPr="00C14B46" w:rsidRDefault="00417091" w:rsidP="00417091">
      <w:pPr>
        <w:pStyle w:val="CorpsA"/>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7998"/>
        </w:tabs>
        <w:ind w:left="567" w:hanging="567"/>
        <w:jc w:val="both"/>
        <w:rPr>
          <w:rStyle w:val="familyname"/>
          <w:rFonts w:ascii="Garamond" w:hAnsi="Garamond" w:cs="Times New Roman"/>
          <w:lang w:val="fr-FR"/>
        </w:rPr>
      </w:pPr>
      <w:r w:rsidRPr="00C14B46">
        <w:rPr>
          <w:rStyle w:val="familyname"/>
          <w:rFonts w:ascii="Garamond" w:hAnsi="Garamond" w:cs="Times New Roman"/>
          <w:lang w:val="fr-FR"/>
        </w:rPr>
        <w:t>BOUQUET, Simon (1999). De la Méthode Directe aux Investigations Philosophiques de Wittgenstein. Sa</w:t>
      </w:r>
      <w:r w:rsidR="00A86094" w:rsidRPr="00C14B46">
        <w:rPr>
          <w:rStyle w:val="familyname"/>
          <w:rFonts w:ascii="Garamond" w:hAnsi="Garamond" w:cs="Times New Roman"/>
          <w:lang w:val="fr-FR"/>
        </w:rPr>
        <w:t>voirs et transferts de savoirs</w:t>
      </w:r>
      <w:r w:rsidRPr="00C14B46">
        <w:rPr>
          <w:rStyle w:val="familyname"/>
          <w:rFonts w:ascii="Garamond" w:hAnsi="Garamond" w:cs="Times New Roman"/>
          <w:lang w:val="fr-FR"/>
        </w:rPr>
        <w:t xml:space="preserve">. </w:t>
      </w:r>
      <w:r w:rsidRPr="00C14B46">
        <w:rPr>
          <w:rStyle w:val="familyname"/>
          <w:rFonts w:ascii="Garamond" w:hAnsi="Garamond" w:cs="Times New Roman"/>
          <w:i/>
          <w:iCs/>
          <w:lang w:val="fr-FR"/>
        </w:rPr>
        <w:t>Langage et société</w:t>
      </w:r>
      <w:r w:rsidRPr="00C14B46">
        <w:rPr>
          <w:rStyle w:val="familyname"/>
          <w:rFonts w:ascii="Garamond" w:hAnsi="Garamond" w:cs="Times New Roman"/>
          <w:lang w:val="de-DE"/>
        </w:rPr>
        <w:t>,  Vol. 87, n</w:t>
      </w:r>
      <w:r w:rsidRPr="00C14B46">
        <w:rPr>
          <w:rStyle w:val="familyname"/>
          <w:rFonts w:ascii="Garamond" w:hAnsi="Garamond" w:cs="Times New Roman"/>
          <w:lang w:val="fr-FR"/>
        </w:rPr>
        <w:t>º 1, 41-77</w:t>
      </w:r>
    </w:p>
    <w:p w:rsidR="00417091" w:rsidRPr="00C14B46" w:rsidRDefault="00417091" w:rsidP="00417091">
      <w:pPr>
        <w:pStyle w:val="CorpsA"/>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7998"/>
        </w:tabs>
        <w:ind w:left="567" w:hanging="567"/>
        <w:jc w:val="both"/>
        <w:rPr>
          <w:rStyle w:val="familyname"/>
          <w:rFonts w:ascii="Garamond" w:hAnsi="Garamond" w:cs="Times New Roman"/>
          <w:lang w:val="fr-FR"/>
        </w:rPr>
      </w:pPr>
      <w:r w:rsidRPr="00C14B46">
        <w:rPr>
          <w:rStyle w:val="familyname"/>
          <w:rFonts w:ascii="Garamond" w:hAnsi="Garamond" w:cs="Times New Roman"/>
          <w:lang w:val="de-DE"/>
        </w:rPr>
        <w:t>CHRIST, Herbert (1990).</w:t>
      </w:r>
      <w:r w:rsidR="00A86094" w:rsidRPr="00C14B46">
        <w:rPr>
          <w:rStyle w:val="familyname"/>
          <w:rFonts w:ascii="Garamond" w:hAnsi="Garamond" w:cs="Times New Roman"/>
          <w:lang w:val="ru-RU"/>
        </w:rPr>
        <w:t> </w:t>
      </w:r>
      <w:r w:rsidRPr="00C14B46">
        <w:rPr>
          <w:rStyle w:val="familyname"/>
          <w:rFonts w:ascii="Garamond" w:hAnsi="Garamond" w:cs="Times New Roman"/>
          <w:lang w:val="fr-FR"/>
        </w:rPr>
        <w:t>Pour et contre la méthode directe : Les débats au sein de la l’Association Allemande des Professeurs de Langu</w:t>
      </w:r>
      <w:r w:rsidR="00A86094" w:rsidRPr="00C14B46">
        <w:rPr>
          <w:rStyle w:val="familyname"/>
          <w:rFonts w:ascii="Garamond" w:hAnsi="Garamond" w:cs="Times New Roman"/>
          <w:lang w:val="fr-FR"/>
        </w:rPr>
        <w:t>es Vivantes entre 1886 et 1914</w:t>
      </w:r>
      <w:r w:rsidRPr="00C14B46">
        <w:rPr>
          <w:rStyle w:val="familyname"/>
          <w:rFonts w:ascii="Garamond" w:hAnsi="Garamond" w:cs="Times New Roman"/>
          <w:lang w:val="fr-FR"/>
        </w:rPr>
        <w:t xml:space="preserve">. </w:t>
      </w:r>
      <w:r w:rsidRPr="00C14B46">
        <w:rPr>
          <w:rStyle w:val="familyname"/>
          <w:rFonts w:ascii="Garamond" w:hAnsi="Garamond" w:cs="Times New Roman"/>
          <w:i/>
          <w:iCs/>
          <w:lang w:val="fr-FR"/>
        </w:rPr>
        <w:t>Études de Linguistique Appliquée</w:t>
      </w:r>
      <w:r w:rsidRPr="00C14B46">
        <w:rPr>
          <w:rStyle w:val="familyname"/>
          <w:rFonts w:ascii="Garamond" w:hAnsi="Garamond" w:cs="Times New Roman"/>
          <w:lang w:val="fr-FR"/>
        </w:rPr>
        <w:t>, 90, 9-22.</w:t>
      </w:r>
    </w:p>
    <w:p w:rsidR="00417091" w:rsidRPr="00C14B46" w:rsidRDefault="00417091" w:rsidP="00417091">
      <w:pPr>
        <w:pStyle w:val="CorpsA"/>
        <w:ind w:left="567" w:hanging="567"/>
        <w:jc w:val="both"/>
        <w:rPr>
          <w:rStyle w:val="familyname"/>
          <w:rFonts w:ascii="Garamond" w:hAnsi="Garamond" w:cs="Times New Roman"/>
          <w:lang w:val="fr-FR"/>
        </w:rPr>
      </w:pPr>
      <w:r w:rsidRPr="00C14B46">
        <w:rPr>
          <w:rStyle w:val="familyname"/>
          <w:rFonts w:ascii="Garamond" w:hAnsi="Garamond" w:cs="Times New Roman"/>
          <w:lang w:val="fr-FR"/>
        </w:rPr>
        <w:t xml:space="preserve">CUQ, Jean-Pierre (2003). </w:t>
      </w:r>
      <w:r w:rsidRPr="00C14B46">
        <w:rPr>
          <w:rStyle w:val="familyname"/>
          <w:rFonts w:ascii="Garamond" w:hAnsi="Garamond" w:cs="Times New Roman"/>
          <w:i/>
          <w:iCs/>
          <w:lang w:val="fr-FR"/>
        </w:rPr>
        <w:t xml:space="preserve">Dictionnaire de didactique du </w:t>
      </w:r>
      <w:proofErr w:type="spellStart"/>
      <w:r w:rsidRPr="00C14B46">
        <w:rPr>
          <w:rStyle w:val="familyname"/>
          <w:rFonts w:ascii="Garamond" w:hAnsi="Garamond" w:cs="Times New Roman"/>
          <w:i/>
          <w:iCs/>
          <w:lang w:val="fr-FR"/>
        </w:rPr>
        <w:t>fran</w:t>
      </w:r>
      <w:proofErr w:type="spellEnd"/>
      <w:r w:rsidRPr="00C14B46">
        <w:rPr>
          <w:rStyle w:val="familyname"/>
          <w:rFonts w:ascii="Garamond" w:hAnsi="Garamond" w:cs="Times New Roman"/>
          <w:i/>
          <w:iCs/>
          <w:lang w:val="pt-PT"/>
        </w:rPr>
        <w:t>ç</w:t>
      </w:r>
      <w:r w:rsidRPr="00C14B46">
        <w:rPr>
          <w:rStyle w:val="familyname"/>
          <w:rFonts w:ascii="Garamond" w:hAnsi="Garamond" w:cs="Times New Roman"/>
          <w:i/>
          <w:iCs/>
          <w:lang w:val="fr-FR"/>
        </w:rPr>
        <w:t>ais</w:t>
      </w:r>
      <w:r w:rsidRPr="00C14B46">
        <w:rPr>
          <w:rStyle w:val="familyname"/>
          <w:rFonts w:ascii="Garamond" w:hAnsi="Garamond" w:cs="Times New Roman"/>
          <w:lang w:val="fr-FR"/>
        </w:rPr>
        <w:t>. Paris : CLE International.</w:t>
      </w:r>
    </w:p>
    <w:p w:rsidR="00417091" w:rsidRPr="00C14B46" w:rsidRDefault="00417091" w:rsidP="00417091">
      <w:pPr>
        <w:pStyle w:val="CorpsA"/>
        <w:ind w:left="567" w:hanging="567"/>
        <w:jc w:val="both"/>
        <w:rPr>
          <w:rStyle w:val="familyname"/>
          <w:rFonts w:ascii="Garamond" w:hAnsi="Garamond" w:cs="Times New Roman"/>
          <w:lang w:val="fr-FR"/>
        </w:rPr>
      </w:pPr>
      <w:r w:rsidRPr="00C14B46">
        <w:rPr>
          <w:rStyle w:val="familyname"/>
          <w:rFonts w:ascii="Garamond" w:hAnsi="Garamond" w:cs="Times New Roman"/>
          <w:lang w:val="it-IT"/>
        </w:rPr>
        <w:t xml:space="preserve">DUFFY, Loretta C. (1935). </w:t>
      </w:r>
      <w:r w:rsidRPr="00C14B46">
        <w:rPr>
          <w:rStyle w:val="familyname"/>
          <w:rFonts w:ascii="Garamond" w:hAnsi="Garamond" w:cs="Times New Roman"/>
          <w:i/>
          <w:iCs/>
          <w:lang w:val="it-IT"/>
        </w:rPr>
        <w:t>La M</w:t>
      </w:r>
      <w:proofErr w:type="spellStart"/>
      <w:r w:rsidRPr="00C14B46">
        <w:rPr>
          <w:rStyle w:val="familyname"/>
          <w:rFonts w:ascii="Garamond" w:hAnsi="Garamond" w:cs="Times New Roman"/>
          <w:i/>
          <w:iCs/>
          <w:lang w:val="fr-FR"/>
        </w:rPr>
        <w:t>éthode</w:t>
      </w:r>
      <w:proofErr w:type="spellEnd"/>
      <w:r w:rsidRPr="00C14B46">
        <w:rPr>
          <w:rStyle w:val="familyname"/>
          <w:rFonts w:ascii="Garamond" w:hAnsi="Garamond" w:cs="Times New Roman"/>
          <w:i/>
          <w:iCs/>
          <w:lang w:val="fr-FR"/>
        </w:rPr>
        <w:t xml:space="preserve"> Directe dans L’Enseignement du Fran</w:t>
      </w:r>
      <w:r w:rsidRPr="00C14B46">
        <w:rPr>
          <w:rStyle w:val="familyname"/>
          <w:rFonts w:ascii="Garamond" w:hAnsi="Garamond" w:cs="Times New Roman"/>
          <w:i/>
          <w:iCs/>
          <w:lang w:val="pt-PT"/>
        </w:rPr>
        <w:t>ç</w:t>
      </w:r>
      <w:r w:rsidRPr="00C14B46">
        <w:rPr>
          <w:rStyle w:val="familyname"/>
          <w:rFonts w:ascii="Garamond" w:hAnsi="Garamond" w:cs="Times New Roman"/>
          <w:i/>
          <w:iCs/>
          <w:lang w:val="fr-FR"/>
        </w:rPr>
        <w:t>ais</w:t>
      </w:r>
      <w:r w:rsidRPr="00C14B46">
        <w:rPr>
          <w:rStyle w:val="familyname"/>
          <w:rFonts w:ascii="Garamond" w:hAnsi="Garamond" w:cs="Times New Roman"/>
          <w:lang w:val="fr-FR"/>
        </w:rPr>
        <w:t xml:space="preserve">. Chicago: Loyola </w:t>
      </w:r>
      <w:proofErr w:type="spellStart"/>
      <w:r w:rsidRPr="00C14B46">
        <w:rPr>
          <w:rStyle w:val="familyname"/>
          <w:rFonts w:ascii="Garamond" w:hAnsi="Garamond" w:cs="Times New Roman"/>
          <w:lang w:val="fr-FR"/>
        </w:rPr>
        <w:t>University</w:t>
      </w:r>
      <w:proofErr w:type="spellEnd"/>
      <w:r w:rsidRPr="00C14B46">
        <w:rPr>
          <w:rStyle w:val="familyname"/>
          <w:rFonts w:ascii="Garamond" w:hAnsi="Garamond" w:cs="Times New Roman"/>
          <w:lang w:val="fr-FR"/>
        </w:rPr>
        <w:t>.</w:t>
      </w:r>
    </w:p>
    <w:p w:rsidR="00417091" w:rsidRPr="00C14B46" w:rsidRDefault="00417091" w:rsidP="00417091">
      <w:pPr>
        <w:pStyle w:val="CorpsA"/>
        <w:ind w:left="567" w:hanging="567"/>
        <w:jc w:val="both"/>
        <w:rPr>
          <w:rStyle w:val="familyname"/>
          <w:rFonts w:ascii="Garamond" w:hAnsi="Garamond" w:cs="Times New Roman"/>
          <w:lang w:val="fr-FR"/>
        </w:rPr>
      </w:pPr>
      <w:r w:rsidRPr="00C14B46">
        <w:rPr>
          <w:rStyle w:val="familyname"/>
          <w:rFonts w:ascii="Garamond" w:hAnsi="Garamond" w:cs="Times New Roman"/>
          <w:lang w:val="it-IT"/>
        </w:rPr>
        <w:lastRenderedPageBreak/>
        <w:t xml:space="preserve">FINOTTI, Irene (2009). </w:t>
      </w:r>
      <w:r w:rsidRPr="00C14B46">
        <w:rPr>
          <w:rStyle w:val="familyname"/>
          <w:rFonts w:ascii="Garamond" w:hAnsi="Garamond" w:cs="Times New Roman"/>
          <w:lang w:val="fr-FR"/>
        </w:rPr>
        <w:t>Le naturel chez Cl</w:t>
      </w:r>
      <w:r w:rsidR="00A86094" w:rsidRPr="00C14B46">
        <w:rPr>
          <w:rStyle w:val="familyname"/>
          <w:rFonts w:ascii="Garamond" w:hAnsi="Garamond" w:cs="Times New Roman"/>
          <w:lang w:val="fr-FR"/>
        </w:rPr>
        <w:t>aude Marcel et Lambert Sauveur</w:t>
      </w:r>
      <w:r w:rsidRPr="00C14B46">
        <w:rPr>
          <w:rStyle w:val="familyname"/>
          <w:rFonts w:ascii="Garamond" w:hAnsi="Garamond" w:cs="Times New Roman"/>
          <w:lang w:val="fr-FR"/>
        </w:rPr>
        <w:t xml:space="preserve">. </w:t>
      </w:r>
      <w:r w:rsidRPr="00C14B46">
        <w:rPr>
          <w:rStyle w:val="familyname"/>
          <w:rFonts w:ascii="Garamond" w:hAnsi="Garamond" w:cs="Times New Roman"/>
          <w:i/>
          <w:iCs/>
          <w:lang w:val="fr-FR"/>
        </w:rPr>
        <w:t>Le Langage et l’Homme</w:t>
      </w:r>
      <w:r w:rsidRPr="00C14B46">
        <w:rPr>
          <w:rStyle w:val="familyname"/>
          <w:rFonts w:ascii="Garamond" w:hAnsi="Garamond" w:cs="Times New Roman"/>
          <w:lang w:val="fr-FR"/>
        </w:rPr>
        <w:t>, XXXXIV.1, 135-148</w:t>
      </w:r>
    </w:p>
    <w:p w:rsidR="00417091" w:rsidRPr="00C14B46" w:rsidRDefault="00417091" w:rsidP="00417091">
      <w:pPr>
        <w:pStyle w:val="CorpsA"/>
        <w:ind w:left="567" w:hanging="567"/>
        <w:jc w:val="both"/>
        <w:rPr>
          <w:rStyle w:val="familyname"/>
          <w:rFonts w:ascii="Garamond" w:hAnsi="Garamond" w:cs="Times New Roman"/>
          <w:b/>
          <w:bCs/>
          <w:lang w:val="fr-FR"/>
        </w:rPr>
      </w:pPr>
      <w:r w:rsidRPr="00C14B46">
        <w:rPr>
          <w:rStyle w:val="familyname"/>
          <w:rFonts w:ascii="Garamond" w:hAnsi="Garamond" w:cs="Times New Roman"/>
          <w:lang w:val="it-IT"/>
        </w:rPr>
        <w:t xml:space="preserve">FINOTTI, Irene (2010). </w:t>
      </w:r>
      <w:r w:rsidRPr="00C14B46">
        <w:rPr>
          <w:rStyle w:val="familyname"/>
          <w:rFonts w:ascii="Garamond" w:hAnsi="Garamond" w:cs="Times New Roman"/>
          <w:i/>
          <w:iCs/>
          <w:lang w:val="fr-FR"/>
        </w:rPr>
        <w:t>Lambert Sauveur à l’ombre de Maximilian Berlitz : Les débuts de la méthode directe aux États-Unis</w:t>
      </w:r>
      <w:r w:rsidRPr="00C14B46">
        <w:rPr>
          <w:rStyle w:val="familyname"/>
          <w:rFonts w:ascii="Garamond" w:hAnsi="Garamond" w:cs="Times New Roman"/>
          <w:lang w:val="it-IT"/>
        </w:rPr>
        <w:t>. Bologne</w:t>
      </w:r>
      <w:r w:rsidRPr="00C14B46">
        <w:rPr>
          <w:rStyle w:val="familyname"/>
          <w:rFonts w:ascii="Garamond" w:hAnsi="Garamond" w:cs="Times New Roman"/>
          <w:lang w:val="fr-FR"/>
        </w:rPr>
        <w:t> </w:t>
      </w:r>
      <w:r w:rsidRPr="00C14B46">
        <w:rPr>
          <w:rStyle w:val="familyname"/>
          <w:rFonts w:ascii="Garamond" w:hAnsi="Garamond" w:cs="Times New Roman"/>
          <w:lang w:val="de-DE"/>
        </w:rPr>
        <w:t>: CLUEB</w:t>
      </w:r>
    </w:p>
    <w:p w:rsidR="00417091" w:rsidRPr="00C14B46" w:rsidRDefault="00417091" w:rsidP="00417091">
      <w:pPr>
        <w:pStyle w:val="CorpsA"/>
        <w:ind w:left="567" w:hanging="567"/>
        <w:jc w:val="both"/>
        <w:rPr>
          <w:rStyle w:val="familyname"/>
          <w:rFonts w:ascii="Garamond" w:hAnsi="Garamond" w:cs="Times New Roman"/>
          <w:lang w:val="fr-FR"/>
        </w:rPr>
      </w:pPr>
      <w:r w:rsidRPr="00C14B46">
        <w:rPr>
          <w:rStyle w:val="familyname"/>
          <w:rFonts w:ascii="Garamond" w:hAnsi="Garamond" w:cs="Times New Roman"/>
          <w:lang w:val="it-IT"/>
        </w:rPr>
        <w:t>FINOTTI, Irene (2013).</w:t>
      </w:r>
      <w:r w:rsidR="00A86094" w:rsidRPr="00C14B46">
        <w:rPr>
          <w:rStyle w:val="familyname"/>
          <w:rFonts w:ascii="Garamond" w:hAnsi="Garamond" w:cs="Times New Roman"/>
          <w:b/>
          <w:bCs/>
          <w:lang w:val="it-IT"/>
        </w:rPr>
        <w:t xml:space="preserve"> </w:t>
      </w:r>
      <w:r w:rsidRPr="00C14B46">
        <w:rPr>
          <w:rStyle w:val="familyname"/>
          <w:rFonts w:ascii="Garamond" w:hAnsi="Garamond" w:cs="Times New Roman"/>
          <w:lang w:val="fr-FR"/>
        </w:rPr>
        <w:t>Le sauveur de la grammaire ou la grammaire de Sauveur </w:t>
      </w:r>
      <w:r w:rsidRPr="00C14B46">
        <w:rPr>
          <w:rStyle w:val="familyname"/>
          <w:rFonts w:ascii="Garamond" w:hAnsi="Garamond" w:cs="Times New Roman"/>
          <w:lang w:val="ru-RU"/>
        </w:rPr>
        <w:t>? L</w:t>
      </w:r>
      <w:r w:rsidRPr="00C14B46">
        <w:rPr>
          <w:rStyle w:val="familyname"/>
          <w:rFonts w:ascii="Garamond" w:hAnsi="Garamond" w:cs="Times New Roman"/>
          <w:lang w:val="fr-FR"/>
        </w:rPr>
        <w:t>’enseignement des normes d’après l’in</w:t>
      </w:r>
      <w:r w:rsidR="00A86094" w:rsidRPr="00C14B46">
        <w:rPr>
          <w:rStyle w:val="familyname"/>
          <w:rFonts w:ascii="Garamond" w:hAnsi="Garamond" w:cs="Times New Roman"/>
          <w:lang w:val="fr-FR"/>
        </w:rPr>
        <w:t>itiateur de la méthode directe</w:t>
      </w:r>
      <w:r w:rsidRPr="00C14B46">
        <w:rPr>
          <w:rStyle w:val="familyname"/>
          <w:rFonts w:ascii="Garamond" w:hAnsi="Garamond" w:cs="Times New Roman"/>
          <w:lang w:val="fr-FR"/>
        </w:rPr>
        <w:t xml:space="preserve">. </w:t>
      </w:r>
      <w:r w:rsidRPr="00C14B46">
        <w:rPr>
          <w:rStyle w:val="familyname"/>
          <w:rFonts w:ascii="Garamond" w:hAnsi="Garamond" w:cs="Times New Roman"/>
          <w:i/>
          <w:iCs/>
          <w:lang w:val="fr-FR"/>
        </w:rPr>
        <w:t xml:space="preserve">Documents pour l’histoire du </w:t>
      </w:r>
      <w:proofErr w:type="spellStart"/>
      <w:r w:rsidRPr="00C14B46">
        <w:rPr>
          <w:rStyle w:val="familyname"/>
          <w:rFonts w:ascii="Garamond" w:hAnsi="Garamond" w:cs="Times New Roman"/>
          <w:i/>
          <w:iCs/>
          <w:lang w:val="fr-FR"/>
        </w:rPr>
        <w:t>fran</w:t>
      </w:r>
      <w:proofErr w:type="spellEnd"/>
      <w:r w:rsidRPr="00C14B46">
        <w:rPr>
          <w:rStyle w:val="familyname"/>
          <w:rFonts w:ascii="Garamond" w:hAnsi="Garamond" w:cs="Times New Roman"/>
          <w:i/>
          <w:iCs/>
          <w:lang w:val="pt-PT"/>
        </w:rPr>
        <w:t>ç</w:t>
      </w:r>
      <w:r w:rsidRPr="00C14B46">
        <w:rPr>
          <w:rStyle w:val="familyname"/>
          <w:rFonts w:ascii="Garamond" w:hAnsi="Garamond" w:cs="Times New Roman"/>
          <w:i/>
          <w:iCs/>
          <w:lang w:val="fr-FR"/>
        </w:rPr>
        <w:t>ais langue é</w:t>
      </w:r>
      <w:r w:rsidRPr="00C14B46">
        <w:rPr>
          <w:rStyle w:val="familyname"/>
          <w:rFonts w:ascii="Garamond" w:hAnsi="Garamond" w:cs="Times New Roman"/>
          <w:i/>
          <w:iCs/>
          <w:lang w:val="pt-PT"/>
        </w:rPr>
        <w:t>trang</w:t>
      </w:r>
      <w:r w:rsidRPr="00C14B46">
        <w:rPr>
          <w:rStyle w:val="familyname"/>
          <w:rFonts w:ascii="Garamond" w:hAnsi="Garamond" w:cs="Times New Roman"/>
          <w:i/>
          <w:iCs/>
          <w:lang w:val="fr-FR"/>
        </w:rPr>
        <w:t>ère ou seconde</w:t>
      </w:r>
      <w:r w:rsidRPr="00C14B46">
        <w:rPr>
          <w:rStyle w:val="familyname"/>
          <w:rFonts w:ascii="Garamond" w:hAnsi="Garamond" w:cs="Times New Roman"/>
          <w:lang w:val="fr-FR"/>
        </w:rPr>
        <w:t xml:space="preserve">, 51. </w:t>
      </w:r>
    </w:p>
    <w:p w:rsidR="00417091" w:rsidRPr="00C14B46" w:rsidRDefault="00A86094" w:rsidP="00417091">
      <w:pPr>
        <w:pStyle w:val="CorpsA"/>
        <w:ind w:left="567" w:hanging="567"/>
        <w:jc w:val="both"/>
        <w:rPr>
          <w:rStyle w:val="familyname"/>
          <w:rFonts w:ascii="Garamond" w:hAnsi="Garamond" w:cs="Times New Roman"/>
          <w:lang w:val="fr-FR"/>
        </w:rPr>
      </w:pPr>
      <w:r w:rsidRPr="00C14B46">
        <w:rPr>
          <w:rStyle w:val="familyname"/>
          <w:rFonts w:ascii="Garamond" w:hAnsi="Garamond" w:cs="Times New Roman"/>
          <w:lang w:val="fr-FR"/>
        </w:rPr>
        <w:t xml:space="preserve">GALAZZI, Enrica (1991). </w:t>
      </w:r>
      <w:r w:rsidR="00417091" w:rsidRPr="00C14B46">
        <w:rPr>
          <w:rStyle w:val="familyname"/>
          <w:rFonts w:ascii="Garamond" w:hAnsi="Garamond" w:cs="Times New Roman"/>
          <w:lang w:val="fr-FR"/>
        </w:rPr>
        <w:t xml:space="preserve">La méthode phonétique pour l’enseignement du FLE en Italie à travers la lecture du </w:t>
      </w:r>
      <w:r w:rsidR="00417091" w:rsidRPr="00C14B46">
        <w:rPr>
          <w:rStyle w:val="familyname"/>
          <w:rFonts w:ascii="Garamond" w:hAnsi="Garamond" w:cs="Times New Roman"/>
          <w:i/>
          <w:lang w:val="fr-FR"/>
        </w:rPr>
        <w:t>Maître Phonétique</w:t>
      </w:r>
      <w:r w:rsidR="00417091" w:rsidRPr="00C14B46">
        <w:rPr>
          <w:rStyle w:val="familyname"/>
          <w:rFonts w:ascii="Garamond" w:hAnsi="Garamond" w:cs="Times New Roman"/>
          <w:lang w:val="fr-FR"/>
        </w:rPr>
        <w:t xml:space="preserve"> et du </w:t>
      </w:r>
      <w:proofErr w:type="spellStart"/>
      <w:r w:rsidR="00417091" w:rsidRPr="00C14B46">
        <w:rPr>
          <w:rStyle w:val="familyname"/>
          <w:rFonts w:ascii="Garamond" w:hAnsi="Garamond" w:cs="Times New Roman"/>
          <w:i/>
          <w:lang w:val="fr-FR"/>
        </w:rPr>
        <w:t>Bolletino</w:t>
      </w:r>
      <w:proofErr w:type="spellEnd"/>
      <w:r w:rsidR="00417091" w:rsidRPr="00C14B46">
        <w:rPr>
          <w:rStyle w:val="familyname"/>
          <w:rFonts w:ascii="Garamond" w:hAnsi="Garamond" w:cs="Times New Roman"/>
          <w:i/>
          <w:lang w:val="fr-FR"/>
        </w:rPr>
        <w:t xml:space="preserve"> di </w:t>
      </w:r>
      <w:proofErr w:type="spellStart"/>
      <w:r w:rsidR="00417091" w:rsidRPr="00C14B46">
        <w:rPr>
          <w:rStyle w:val="familyname"/>
          <w:rFonts w:ascii="Garamond" w:hAnsi="Garamond" w:cs="Times New Roman"/>
          <w:i/>
          <w:lang w:val="fr-FR"/>
        </w:rPr>
        <w:t>Filologia</w:t>
      </w:r>
      <w:proofErr w:type="spellEnd"/>
      <w:r w:rsidR="00417091" w:rsidRPr="00C14B46">
        <w:rPr>
          <w:rStyle w:val="familyname"/>
          <w:rFonts w:ascii="Garamond" w:hAnsi="Garamond" w:cs="Times New Roman"/>
          <w:i/>
          <w:lang w:val="fr-FR"/>
        </w:rPr>
        <w:t xml:space="preserve"> </w:t>
      </w:r>
      <w:proofErr w:type="spellStart"/>
      <w:r w:rsidR="00417091" w:rsidRPr="00C14B46">
        <w:rPr>
          <w:rStyle w:val="familyname"/>
          <w:rFonts w:ascii="Garamond" w:hAnsi="Garamond" w:cs="Times New Roman"/>
          <w:i/>
          <w:lang w:val="fr-FR"/>
        </w:rPr>
        <w:t>Moderna</w:t>
      </w:r>
      <w:proofErr w:type="spellEnd"/>
      <w:r w:rsidRPr="00C14B46">
        <w:rPr>
          <w:rStyle w:val="familyname"/>
          <w:rFonts w:ascii="Garamond" w:hAnsi="Garamond" w:cs="Times New Roman"/>
          <w:lang w:val="fr-FR"/>
        </w:rPr>
        <w:t xml:space="preserve"> (1894-1910)</w:t>
      </w:r>
      <w:r w:rsidR="00417091" w:rsidRPr="00C14B46">
        <w:rPr>
          <w:rStyle w:val="familyname"/>
          <w:rFonts w:ascii="Garamond" w:hAnsi="Garamond" w:cs="Times New Roman"/>
          <w:lang w:val="fr-FR"/>
        </w:rPr>
        <w:t xml:space="preserve">, </w:t>
      </w:r>
      <w:r w:rsidR="00417091" w:rsidRPr="00C14B46">
        <w:rPr>
          <w:rStyle w:val="familyname"/>
          <w:rFonts w:ascii="Garamond" w:hAnsi="Garamond" w:cs="Times New Roman"/>
          <w:i/>
          <w:iCs/>
          <w:lang w:val="fr-FR"/>
        </w:rPr>
        <w:t xml:space="preserve">Documents pour l’histoire du </w:t>
      </w:r>
      <w:proofErr w:type="spellStart"/>
      <w:r w:rsidR="00417091" w:rsidRPr="00C14B46">
        <w:rPr>
          <w:rStyle w:val="familyname"/>
          <w:rFonts w:ascii="Garamond" w:hAnsi="Garamond" w:cs="Times New Roman"/>
          <w:i/>
          <w:iCs/>
          <w:lang w:val="fr-FR"/>
        </w:rPr>
        <w:t>fran</w:t>
      </w:r>
      <w:proofErr w:type="spellEnd"/>
      <w:r w:rsidR="00417091" w:rsidRPr="00C14B46">
        <w:rPr>
          <w:rStyle w:val="familyname"/>
          <w:rFonts w:ascii="Garamond" w:hAnsi="Garamond" w:cs="Times New Roman"/>
          <w:i/>
          <w:iCs/>
          <w:lang w:val="pt-PT"/>
        </w:rPr>
        <w:t>ç</w:t>
      </w:r>
      <w:r w:rsidR="00417091" w:rsidRPr="00C14B46">
        <w:rPr>
          <w:rStyle w:val="familyname"/>
          <w:rFonts w:ascii="Garamond" w:hAnsi="Garamond" w:cs="Times New Roman"/>
          <w:i/>
          <w:iCs/>
          <w:lang w:val="fr-FR"/>
        </w:rPr>
        <w:t>ais langue é</w:t>
      </w:r>
      <w:r w:rsidR="00417091" w:rsidRPr="00C14B46">
        <w:rPr>
          <w:rStyle w:val="familyname"/>
          <w:rFonts w:ascii="Garamond" w:hAnsi="Garamond" w:cs="Times New Roman"/>
          <w:i/>
          <w:iCs/>
          <w:lang w:val="pt-PT"/>
        </w:rPr>
        <w:t>trang</w:t>
      </w:r>
      <w:r w:rsidR="00417091" w:rsidRPr="00C14B46">
        <w:rPr>
          <w:rStyle w:val="familyname"/>
          <w:rFonts w:ascii="Garamond" w:hAnsi="Garamond" w:cs="Times New Roman"/>
          <w:i/>
          <w:iCs/>
          <w:lang w:val="fr-FR"/>
        </w:rPr>
        <w:t>ère ou seconde</w:t>
      </w:r>
      <w:r w:rsidR="00417091" w:rsidRPr="00C14B46">
        <w:rPr>
          <w:rStyle w:val="familyname"/>
          <w:rFonts w:ascii="Garamond" w:hAnsi="Garamond" w:cs="Times New Roman"/>
          <w:lang w:val="fr-FR"/>
        </w:rPr>
        <w:t>, 8, 277-300.</w:t>
      </w:r>
    </w:p>
    <w:p w:rsidR="00417091" w:rsidRPr="00C14B46" w:rsidRDefault="00417091" w:rsidP="00417091">
      <w:pPr>
        <w:pStyle w:val="bibliographie"/>
        <w:spacing w:before="0" w:after="0"/>
        <w:ind w:left="567" w:hanging="567"/>
        <w:jc w:val="both"/>
        <w:rPr>
          <w:rStyle w:val="familyname"/>
          <w:rFonts w:ascii="Garamond" w:hAnsi="Garamond" w:cs="Times New Roman"/>
          <w:lang w:val="fr-FR"/>
        </w:rPr>
      </w:pPr>
      <w:r w:rsidRPr="00C14B46">
        <w:rPr>
          <w:rStyle w:val="familyname"/>
          <w:rFonts w:ascii="Garamond" w:hAnsi="Garamond" w:cs="Times New Roman"/>
          <w:lang w:val="fr-FR"/>
        </w:rPr>
        <w:t xml:space="preserve">GERMAIN, Claude (1993). </w:t>
      </w:r>
      <w:r w:rsidRPr="00C14B46">
        <w:rPr>
          <w:rStyle w:val="familyname"/>
          <w:rFonts w:ascii="Garamond" w:hAnsi="Garamond" w:cs="Times New Roman"/>
          <w:i/>
          <w:iCs/>
          <w:lang w:val="fr-FR"/>
        </w:rPr>
        <w:t>Évolution de l’enseignement des langues : 5000 ans d’histoire</w:t>
      </w:r>
      <w:r w:rsidRPr="00C14B46">
        <w:rPr>
          <w:rStyle w:val="familyname"/>
          <w:rFonts w:ascii="Garamond" w:hAnsi="Garamond" w:cs="Times New Roman"/>
          <w:lang w:val="fr-FR"/>
        </w:rPr>
        <w:t>. Paris : Clé International.</w:t>
      </w:r>
    </w:p>
    <w:p w:rsidR="00417091" w:rsidRPr="00C14B46" w:rsidRDefault="00A86094" w:rsidP="00417091">
      <w:pPr>
        <w:pStyle w:val="CorpsA"/>
        <w:ind w:left="567" w:hanging="567"/>
        <w:jc w:val="both"/>
        <w:rPr>
          <w:rStyle w:val="familyname"/>
          <w:rFonts w:ascii="Garamond" w:hAnsi="Garamond" w:cs="Times New Roman"/>
          <w:lang w:val="fr-FR"/>
        </w:rPr>
      </w:pPr>
      <w:r w:rsidRPr="00C14B46">
        <w:rPr>
          <w:rStyle w:val="familyname"/>
          <w:rFonts w:ascii="Garamond" w:hAnsi="Garamond" w:cs="Times New Roman"/>
          <w:lang w:val="fr-FR"/>
        </w:rPr>
        <w:t xml:space="preserve">HAMMAR, </w:t>
      </w:r>
      <w:proofErr w:type="spellStart"/>
      <w:r w:rsidRPr="00C14B46">
        <w:rPr>
          <w:rStyle w:val="familyname"/>
          <w:rFonts w:ascii="Garamond" w:hAnsi="Garamond" w:cs="Times New Roman"/>
          <w:lang w:val="fr-FR"/>
        </w:rPr>
        <w:t>Elisabet</w:t>
      </w:r>
      <w:proofErr w:type="spellEnd"/>
      <w:r w:rsidRPr="00C14B46">
        <w:rPr>
          <w:rStyle w:val="familyname"/>
          <w:rFonts w:ascii="Garamond" w:hAnsi="Garamond" w:cs="Times New Roman"/>
          <w:lang w:val="fr-FR"/>
        </w:rPr>
        <w:t xml:space="preserve"> éd. (1997). </w:t>
      </w:r>
      <w:r w:rsidR="00417091" w:rsidRPr="00C14B46">
        <w:rPr>
          <w:rStyle w:val="familyname"/>
          <w:rFonts w:ascii="Garamond" w:hAnsi="Garamond" w:cs="Times New Roman"/>
          <w:lang w:val="fr-FR"/>
        </w:rPr>
        <w:t>Phonétique et pratiques de prononciation. L’apprentissage de la prononciation : che</w:t>
      </w:r>
      <w:r w:rsidRPr="00C14B46">
        <w:rPr>
          <w:rStyle w:val="familyname"/>
          <w:rFonts w:ascii="Garamond" w:hAnsi="Garamond" w:cs="Times New Roman"/>
          <w:lang w:val="fr-FR"/>
        </w:rPr>
        <w:t>min parcouru jusqu’à nos jours</w:t>
      </w:r>
      <w:r w:rsidR="00417091" w:rsidRPr="00C14B46">
        <w:rPr>
          <w:rStyle w:val="familyname"/>
          <w:rFonts w:ascii="Garamond" w:hAnsi="Garamond" w:cs="Times New Roman"/>
          <w:lang w:val="fr-FR"/>
        </w:rPr>
        <w:t xml:space="preserve">.  </w:t>
      </w:r>
      <w:r w:rsidR="00417091" w:rsidRPr="00C14B46">
        <w:rPr>
          <w:rStyle w:val="familyname"/>
          <w:rFonts w:ascii="Garamond" w:hAnsi="Garamond" w:cs="Times New Roman"/>
          <w:i/>
          <w:iCs/>
          <w:lang w:val="fr-FR"/>
        </w:rPr>
        <w:t>Documents pour l’Histoire du Français Langue Étrangère ou Seconde</w:t>
      </w:r>
      <w:r w:rsidR="00417091" w:rsidRPr="00C14B46">
        <w:rPr>
          <w:rStyle w:val="familyname"/>
          <w:rFonts w:ascii="Garamond" w:hAnsi="Garamond" w:cs="Times New Roman"/>
          <w:lang w:val="fr-FR"/>
        </w:rPr>
        <w:t xml:space="preserve">, 19. Section nº 4 : Le mouvement de la Réforme. </w:t>
      </w:r>
    </w:p>
    <w:p w:rsidR="00417091" w:rsidRPr="00C14B46" w:rsidRDefault="00417091" w:rsidP="00417091">
      <w:pPr>
        <w:pStyle w:val="CorpsA"/>
        <w:ind w:left="567" w:hanging="567"/>
        <w:jc w:val="both"/>
        <w:rPr>
          <w:rStyle w:val="familyname"/>
          <w:rFonts w:ascii="Garamond" w:hAnsi="Garamond" w:cs="Times New Roman"/>
          <w:lang w:val="fr-FR"/>
        </w:rPr>
      </w:pPr>
      <w:r w:rsidRPr="00C14B46">
        <w:rPr>
          <w:rStyle w:val="familyname"/>
          <w:rFonts w:ascii="Garamond" w:hAnsi="Garamond" w:cs="Times New Roman"/>
          <w:lang w:val="fr-FR"/>
        </w:rPr>
        <w:t xml:space="preserve">HAMMAR, </w:t>
      </w:r>
      <w:proofErr w:type="spellStart"/>
      <w:r w:rsidRPr="00C14B46">
        <w:rPr>
          <w:rStyle w:val="familyname"/>
          <w:rFonts w:ascii="Garamond" w:hAnsi="Garamond" w:cs="Times New Roman"/>
          <w:lang w:val="fr-FR"/>
        </w:rPr>
        <w:t>Elisabet</w:t>
      </w:r>
      <w:proofErr w:type="spellEnd"/>
      <w:r w:rsidRPr="00C14B46">
        <w:rPr>
          <w:rStyle w:val="familyname"/>
          <w:rFonts w:ascii="Garamond" w:hAnsi="Garamond" w:cs="Times New Roman"/>
          <w:lang w:val="fr-FR"/>
        </w:rPr>
        <w:t xml:space="preserve"> (1998). La prononciation au temps des pédagogues</w:t>
      </w:r>
      <w:r w:rsidR="00A86094" w:rsidRPr="00C14B46">
        <w:rPr>
          <w:rStyle w:val="familyname"/>
          <w:rFonts w:ascii="Garamond" w:hAnsi="Garamond" w:cs="Times New Roman"/>
          <w:lang w:val="fr-FR"/>
        </w:rPr>
        <w:t>.</w:t>
      </w:r>
      <w:r w:rsidRPr="00C14B46">
        <w:rPr>
          <w:rStyle w:val="familyname"/>
          <w:rFonts w:ascii="Garamond" w:hAnsi="Garamond" w:cs="Times New Roman"/>
          <w:lang w:val="fr-FR"/>
        </w:rPr>
        <w:t xml:space="preserve"> LFDM-R&amp;A,  nº spécial, 106-117.</w:t>
      </w:r>
    </w:p>
    <w:p w:rsidR="00417091" w:rsidRPr="00C14B46" w:rsidRDefault="00417091" w:rsidP="00417091">
      <w:pPr>
        <w:pStyle w:val="CorpsA"/>
        <w:ind w:left="567" w:hanging="567"/>
        <w:jc w:val="both"/>
        <w:rPr>
          <w:rStyle w:val="familyname"/>
          <w:rFonts w:ascii="Garamond" w:hAnsi="Garamond" w:cs="Times New Roman"/>
          <w:lang w:val="en-US"/>
        </w:rPr>
      </w:pPr>
      <w:r w:rsidRPr="00C14B46">
        <w:rPr>
          <w:rStyle w:val="familyname"/>
          <w:rFonts w:ascii="Garamond" w:hAnsi="Garamond" w:cs="Times New Roman"/>
          <w:lang w:val="en-US"/>
        </w:rPr>
        <w:t xml:space="preserve">HOWATT, A. P. R. &amp; SMITH, Richard (2000). </w:t>
      </w:r>
      <w:r w:rsidRPr="00C14B46">
        <w:rPr>
          <w:rStyle w:val="familyname"/>
          <w:rFonts w:ascii="Garamond" w:hAnsi="Garamond" w:cs="Times New Roman"/>
          <w:i/>
          <w:iCs/>
          <w:lang w:val="en-US"/>
        </w:rPr>
        <w:t>Foundations of Foreign Language Teaching: Nineteenth-century Innovators</w:t>
      </w:r>
      <w:r w:rsidRPr="00C14B46">
        <w:rPr>
          <w:rStyle w:val="familyname"/>
          <w:rFonts w:ascii="Garamond" w:hAnsi="Garamond" w:cs="Times New Roman"/>
          <w:lang w:val="en-US"/>
        </w:rPr>
        <w:t xml:space="preserve">. </w:t>
      </w:r>
      <w:proofErr w:type="gramStart"/>
      <w:r w:rsidRPr="00C14B46">
        <w:rPr>
          <w:rStyle w:val="familyname"/>
          <w:rFonts w:ascii="Garamond" w:hAnsi="Garamond" w:cs="Times New Roman"/>
          <w:lang w:val="en-US"/>
        </w:rPr>
        <w:t>London :</w:t>
      </w:r>
      <w:proofErr w:type="gramEnd"/>
      <w:r w:rsidRPr="00C14B46">
        <w:rPr>
          <w:rStyle w:val="familyname"/>
          <w:rFonts w:ascii="Garamond" w:hAnsi="Garamond" w:cs="Times New Roman"/>
          <w:lang w:val="en-US"/>
        </w:rPr>
        <w:t xml:space="preserve"> Routledge. </w:t>
      </w:r>
      <w:r w:rsidRPr="00C14B46">
        <w:rPr>
          <w:rStyle w:val="familyname"/>
          <w:rFonts w:ascii="Garamond" w:hAnsi="Garamond" w:cs="Times New Roman"/>
          <w:i/>
          <w:lang w:val="en-US"/>
        </w:rPr>
        <w:t xml:space="preserve">v. 1. Joseph </w:t>
      </w:r>
      <w:proofErr w:type="spellStart"/>
      <w:r w:rsidRPr="00C14B46">
        <w:rPr>
          <w:rStyle w:val="familyname"/>
          <w:rFonts w:ascii="Garamond" w:hAnsi="Garamond" w:cs="Times New Roman"/>
          <w:i/>
          <w:lang w:val="en-US"/>
        </w:rPr>
        <w:t>Jacotot</w:t>
      </w:r>
      <w:proofErr w:type="spellEnd"/>
      <w:r w:rsidRPr="00C14B46">
        <w:rPr>
          <w:rStyle w:val="familyname"/>
          <w:rFonts w:ascii="Garamond" w:hAnsi="Garamond" w:cs="Times New Roman"/>
          <w:i/>
          <w:lang w:val="en-US"/>
        </w:rPr>
        <w:t xml:space="preserve"> and James Hamilton</w:t>
      </w:r>
      <w:r w:rsidRPr="00C14B46">
        <w:rPr>
          <w:rStyle w:val="familyname"/>
          <w:rFonts w:ascii="Garamond" w:hAnsi="Garamond" w:cs="Times New Roman"/>
          <w:lang w:val="en-US"/>
        </w:rPr>
        <w:t xml:space="preserve">. </w:t>
      </w:r>
      <w:r w:rsidRPr="00C14B46">
        <w:rPr>
          <w:rFonts w:ascii="Garamond" w:eastAsia="Times New Roman" w:hAnsi="Garamond" w:cs="Times New Roman"/>
          <w:i/>
          <w:bdr w:val="none" w:sz="0" w:space="0" w:color="auto"/>
          <w:lang w:val="en-US"/>
        </w:rPr>
        <w:t xml:space="preserve">v. 2. Claude Marcel (1). v. 3. </w:t>
      </w:r>
      <w:r w:rsidRPr="00C14B46">
        <w:rPr>
          <w:rFonts w:ascii="Garamond" w:eastAsia="Times New Roman" w:hAnsi="Garamond" w:cs="Times New Roman"/>
          <w:i/>
          <w:bdr w:val="none" w:sz="0" w:space="0" w:color="auto"/>
          <w:lang w:val="fr-FR"/>
        </w:rPr>
        <w:t xml:space="preserve">Claude Marcel (2). </w:t>
      </w:r>
      <w:r w:rsidRPr="00C14B46">
        <w:rPr>
          <w:rStyle w:val="familyname"/>
          <w:rFonts w:ascii="Garamond" w:hAnsi="Garamond" w:cs="Times New Roman"/>
          <w:i/>
          <w:lang w:val="fr-FR"/>
        </w:rPr>
        <w:t xml:space="preserve">v. 4. </w:t>
      </w:r>
      <w:r w:rsidR="00A86094" w:rsidRPr="00C14B46">
        <w:rPr>
          <w:rStyle w:val="familyname"/>
          <w:rFonts w:ascii="Garamond" w:hAnsi="Garamond" w:cs="Times New Roman"/>
          <w:i/>
          <w:lang w:val="fr-FR"/>
        </w:rPr>
        <w:t xml:space="preserve">Thomas </w:t>
      </w:r>
      <w:proofErr w:type="spellStart"/>
      <w:r w:rsidR="00A86094" w:rsidRPr="00C14B46">
        <w:rPr>
          <w:rStyle w:val="familyname"/>
          <w:rFonts w:ascii="Garamond" w:hAnsi="Garamond" w:cs="Times New Roman"/>
          <w:i/>
          <w:lang w:val="fr-FR"/>
        </w:rPr>
        <w:t>Prendergast</w:t>
      </w:r>
      <w:proofErr w:type="spellEnd"/>
      <w:r w:rsidR="00A86094" w:rsidRPr="00C14B46">
        <w:rPr>
          <w:rStyle w:val="familyname"/>
          <w:rFonts w:ascii="Garamond" w:hAnsi="Garamond" w:cs="Times New Roman"/>
          <w:i/>
          <w:lang w:val="fr-FR"/>
        </w:rPr>
        <w:t xml:space="preserve">. v. 5. </w:t>
      </w:r>
      <w:r w:rsidRPr="00C14B46">
        <w:rPr>
          <w:rStyle w:val="familyname"/>
          <w:rFonts w:ascii="Garamond" w:hAnsi="Garamond" w:cs="Times New Roman"/>
          <w:i/>
          <w:lang w:val="fr-FR"/>
        </w:rPr>
        <w:t xml:space="preserve">Lambert Sauveur and Maximilian Berlitz. </w:t>
      </w:r>
      <w:r w:rsidR="00A86094" w:rsidRPr="00C14B46">
        <w:rPr>
          <w:rFonts w:ascii="Garamond" w:eastAsia="Times New Roman" w:hAnsi="Garamond" w:cs="Times New Roman"/>
          <w:i/>
          <w:bdr w:val="none" w:sz="0" w:space="0" w:color="auto"/>
          <w:lang w:val="fr-FR"/>
        </w:rPr>
        <w:t>v. 6</w:t>
      </w:r>
      <w:r w:rsidRPr="00C14B46">
        <w:rPr>
          <w:rFonts w:ascii="Garamond" w:eastAsia="Times New Roman" w:hAnsi="Garamond" w:cs="Times New Roman"/>
          <w:i/>
          <w:bdr w:val="none" w:sz="0" w:space="0" w:color="auto"/>
          <w:lang w:val="fr-FR"/>
        </w:rPr>
        <w:t xml:space="preserve">. </w:t>
      </w:r>
      <w:r w:rsidRPr="00C14B46">
        <w:rPr>
          <w:rFonts w:ascii="Garamond" w:hAnsi="Garamond" w:cs="Times New Roman"/>
          <w:i/>
          <w:sz w:val="22"/>
          <w:szCs w:val="22"/>
          <w:lang w:val="fr-FR"/>
        </w:rPr>
        <w:t>François Gouin</w:t>
      </w:r>
      <w:r w:rsidRPr="00C14B46">
        <w:rPr>
          <w:rFonts w:ascii="Garamond" w:eastAsia="Times New Roman" w:hAnsi="Garamond" w:cs="Times New Roman"/>
          <w:bdr w:val="none" w:sz="0" w:space="0" w:color="auto"/>
          <w:lang w:val="fr-FR"/>
        </w:rPr>
        <w:t>.</w:t>
      </w:r>
      <w:r w:rsidRPr="00C14B46">
        <w:rPr>
          <w:rStyle w:val="familyname"/>
          <w:rFonts w:ascii="Garamond" w:hAnsi="Garamond" w:cs="Times New Roman"/>
          <w:lang w:val="fr-FR"/>
        </w:rPr>
        <w:t xml:space="preserve"> </w:t>
      </w:r>
      <w:proofErr w:type="gramStart"/>
      <w:r w:rsidRPr="00C14B46">
        <w:rPr>
          <w:rStyle w:val="familyname"/>
          <w:rFonts w:ascii="Garamond" w:hAnsi="Garamond" w:cs="Times New Roman"/>
          <w:lang w:val="en-US"/>
        </w:rPr>
        <w:t>London :</w:t>
      </w:r>
      <w:proofErr w:type="gramEnd"/>
      <w:r w:rsidRPr="00C14B46">
        <w:rPr>
          <w:rStyle w:val="familyname"/>
          <w:rFonts w:ascii="Garamond" w:hAnsi="Garamond" w:cs="Times New Roman"/>
          <w:lang w:val="en-US"/>
        </w:rPr>
        <w:t xml:space="preserve"> Routledge.</w:t>
      </w:r>
    </w:p>
    <w:p w:rsidR="00417091" w:rsidRPr="00C14B46" w:rsidRDefault="00417091" w:rsidP="00417091">
      <w:pPr>
        <w:pStyle w:val="CorpsA"/>
        <w:ind w:left="567" w:hanging="567"/>
        <w:jc w:val="both"/>
        <w:rPr>
          <w:rStyle w:val="familyname"/>
          <w:rFonts w:ascii="Garamond" w:hAnsi="Garamond" w:cs="Times New Roman"/>
          <w:lang w:val="en-US"/>
        </w:rPr>
      </w:pPr>
      <w:r w:rsidRPr="00C14B46">
        <w:rPr>
          <w:rStyle w:val="familyname"/>
          <w:rFonts w:ascii="Garamond" w:hAnsi="Garamond" w:cs="Times New Roman"/>
          <w:lang w:val="en-US"/>
        </w:rPr>
        <w:t xml:space="preserve">HOWATT, A. P. R. &amp; SMITH, Richard (2002) </w:t>
      </w:r>
      <w:r w:rsidRPr="00C14B46">
        <w:rPr>
          <w:rStyle w:val="familyname"/>
          <w:rFonts w:ascii="Garamond" w:hAnsi="Garamond" w:cs="Times New Roman"/>
          <w:i/>
          <w:lang w:val="en-US"/>
        </w:rPr>
        <w:t>Modern Language Teaching. The Reform Movement. v. 1. Linguistic Foundations</w:t>
      </w:r>
      <w:r w:rsidRPr="00C14B46">
        <w:rPr>
          <w:rStyle w:val="familyname"/>
          <w:rFonts w:ascii="Garamond" w:hAnsi="Garamond" w:cs="Times New Roman"/>
          <w:lang w:val="en-US"/>
        </w:rPr>
        <w:t xml:space="preserve">. </w:t>
      </w:r>
      <w:r w:rsidR="00A86094" w:rsidRPr="00C14B46">
        <w:rPr>
          <w:rFonts w:ascii="Garamond" w:eastAsia="Times New Roman" w:hAnsi="Garamond" w:cs="Times New Roman"/>
          <w:i/>
          <w:bdr w:val="none" w:sz="0" w:space="0" w:color="auto"/>
          <w:lang w:val="en-US"/>
        </w:rPr>
        <w:t>v. 2. Early Years of R</w:t>
      </w:r>
      <w:r w:rsidRPr="00C14B46">
        <w:rPr>
          <w:rFonts w:ascii="Garamond" w:eastAsia="Times New Roman" w:hAnsi="Garamond" w:cs="Times New Roman"/>
          <w:i/>
          <w:bdr w:val="none" w:sz="0" w:space="0" w:color="auto"/>
          <w:lang w:val="en-US"/>
        </w:rPr>
        <w:t xml:space="preserve">eform. v. 3. Germany and France. </w:t>
      </w:r>
      <w:r w:rsidRPr="00C14B46">
        <w:rPr>
          <w:rStyle w:val="familyname"/>
          <w:rFonts w:ascii="Garamond" w:hAnsi="Garamond" w:cs="Times New Roman"/>
          <w:i/>
          <w:lang w:val="en-US"/>
        </w:rPr>
        <w:t xml:space="preserve">v. 4. Britain and Scandinavia. </w:t>
      </w:r>
      <w:r w:rsidRPr="00C14B46">
        <w:rPr>
          <w:rFonts w:ascii="Garamond" w:eastAsia="Times New Roman" w:hAnsi="Garamond" w:cs="Times New Roman"/>
          <w:i/>
          <w:bdr w:val="none" w:sz="0" w:space="0" w:color="auto"/>
          <w:lang w:val="en-US"/>
        </w:rPr>
        <w:t>v. 5. Bibliographies and Overviews</w:t>
      </w:r>
      <w:r w:rsidRPr="00C14B46">
        <w:rPr>
          <w:rFonts w:ascii="Garamond" w:eastAsia="Times New Roman" w:hAnsi="Garamond" w:cs="Times New Roman"/>
          <w:bdr w:val="none" w:sz="0" w:space="0" w:color="auto"/>
          <w:lang w:val="en-US"/>
        </w:rPr>
        <w:t>.</w:t>
      </w:r>
      <w:r w:rsidRPr="00C14B46">
        <w:rPr>
          <w:rStyle w:val="familyname"/>
          <w:rFonts w:ascii="Garamond" w:hAnsi="Garamond" w:cs="Times New Roman"/>
          <w:lang w:val="en-US"/>
        </w:rPr>
        <w:t xml:space="preserve"> </w:t>
      </w:r>
      <w:proofErr w:type="gramStart"/>
      <w:r w:rsidRPr="00C14B46">
        <w:rPr>
          <w:rStyle w:val="familyname"/>
          <w:rFonts w:ascii="Garamond" w:hAnsi="Garamond" w:cs="Times New Roman"/>
          <w:lang w:val="en-US"/>
        </w:rPr>
        <w:t>London :</w:t>
      </w:r>
      <w:proofErr w:type="gramEnd"/>
      <w:r w:rsidRPr="00C14B46">
        <w:rPr>
          <w:rStyle w:val="familyname"/>
          <w:rFonts w:ascii="Garamond" w:hAnsi="Garamond" w:cs="Times New Roman"/>
          <w:lang w:val="en-US"/>
        </w:rPr>
        <w:t xml:space="preserve"> Routledge. </w:t>
      </w:r>
    </w:p>
    <w:p w:rsidR="00417091" w:rsidRPr="00C14B46" w:rsidRDefault="00417091" w:rsidP="00417091">
      <w:pPr>
        <w:pStyle w:val="CorpsA"/>
        <w:ind w:left="567" w:hanging="567"/>
        <w:jc w:val="both"/>
        <w:rPr>
          <w:rStyle w:val="familyname"/>
          <w:rFonts w:ascii="Garamond" w:hAnsi="Garamond" w:cs="Times New Roman"/>
          <w:lang w:val="fr-FR"/>
        </w:rPr>
      </w:pPr>
      <w:r w:rsidRPr="00C14B46">
        <w:rPr>
          <w:rStyle w:val="familyname"/>
          <w:rFonts w:ascii="Garamond" w:hAnsi="Garamond" w:cs="Times New Roman"/>
          <w:lang w:val="en-US"/>
        </w:rPr>
        <w:t>HOWATT, A. P</w:t>
      </w:r>
      <w:r w:rsidR="00A86094" w:rsidRPr="00C14B46">
        <w:rPr>
          <w:rStyle w:val="familyname"/>
          <w:rFonts w:ascii="Garamond" w:hAnsi="Garamond" w:cs="Times New Roman"/>
          <w:lang w:val="en-US"/>
        </w:rPr>
        <w:t xml:space="preserve">. R. &amp; SMITH, Richard (2014). </w:t>
      </w:r>
      <w:r w:rsidRPr="00C14B46">
        <w:rPr>
          <w:rStyle w:val="familyname"/>
          <w:rFonts w:ascii="Garamond" w:hAnsi="Garamond" w:cs="Times New Roman"/>
          <w:lang w:val="en-US"/>
        </w:rPr>
        <w:t>The History of Teaching English as a Foreign Language, from a Briti</w:t>
      </w:r>
      <w:r w:rsidR="00A86094" w:rsidRPr="00C14B46">
        <w:rPr>
          <w:rStyle w:val="familyname"/>
          <w:rFonts w:ascii="Garamond" w:hAnsi="Garamond" w:cs="Times New Roman"/>
          <w:lang w:val="en-US"/>
        </w:rPr>
        <w:t>sh and European Perspective</w:t>
      </w:r>
      <w:r w:rsidRPr="00C14B46">
        <w:rPr>
          <w:rStyle w:val="familyname"/>
          <w:rFonts w:ascii="Garamond" w:hAnsi="Garamond" w:cs="Times New Roman"/>
          <w:lang w:val="en-US"/>
        </w:rPr>
        <w:t xml:space="preserve">. </w:t>
      </w:r>
      <w:proofErr w:type="spellStart"/>
      <w:r w:rsidRPr="00C14B46">
        <w:rPr>
          <w:rStyle w:val="familyname"/>
          <w:rFonts w:ascii="Garamond" w:hAnsi="Garamond" w:cs="Times New Roman"/>
          <w:i/>
          <w:iCs/>
          <w:lang w:val="fr-FR"/>
        </w:rPr>
        <w:t>Language</w:t>
      </w:r>
      <w:proofErr w:type="spellEnd"/>
      <w:r w:rsidRPr="00C14B46">
        <w:rPr>
          <w:rStyle w:val="familyname"/>
          <w:rFonts w:ascii="Garamond" w:hAnsi="Garamond" w:cs="Times New Roman"/>
          <w:i/>
          <w:iCs/>
          <w:lang w:val="fr-FR"/>
        </w:rPr>
        <w:t xml:space="preserve"> &amp; </w:t>
      </w:r>
      <w:proofErr w:type="spellStart"/>
      <w:r w:rsidRPr="00C14B46">
        <w:rPr>
          <w:rStyle w:val="familyname"/>
          <w:rFonts w:ascii="Garamond" w:hAnsi="Garamond" w:cs="Times New Roman"/>
          <w:i/>
          <w:iCs/>
          <w:lang w:val="fr-FR"/>
        </w:rPr>
        <w:t>History</w:t>
      </w:r>
      <w:proofErr w:type="spellEnd"/>
      <w:r w:rsidRPr="00C14B46">
        <w:rPr>
          <w:rStyle w:val="familyname"/>
          <w:rFonts w:ascii="Garamond" w:hAnsi="Garamond" w:cs="Times New Roman"/>
          <w:lang w:val="fr-FR"/>
        </w:rPr>
        <w:t xml:space="preserve">, vol. 57, </w:t>
      </w:r>
      <w:proofErr w:type="spellStart"/>
      <w:r w:rsidRPr="00C14B46">
        <w:rPr>
          <w:rStyle w:val="familyname"/>
          <w:rFonts w:ascii="Garamond" w:hAnsi="Garamond" w:cs="Times New Roman"/>
          <w:lang w:val="fr-FR"/>
        </w:rPr>
        <w:t>number</w:t>
      </w:r>
      <w:proofErr w:type="spellEnd"/>
      <w:r w:rsidRPr="00C14B46">
        <w:rPr>
          <w:rStyle w:val="familyname"/>
          <w:rFonts w:ascii="Garamond" w:hAnsi="Garamond" w:cs="Times New Roman"/>
          <w:lang w:val="fr-FR"/>
        </w:rPr>
        <w:t xml:space="preserve"> 1, May 2014.</w:t>
      </w:r>
    </w:p>
    <w:p w:rsidR="00417091" w:rsidRPr="00C14B46" w:rsidRDefault="00417091" w:rsidP="00417091">
      <w:pPr>
        <w:pStyle w:val="CorpsA"/>
        <w:ind w:left="567" w:hanging="567"/>
        <w:jc w:val="both"/>
        <w:rPr>
          <w:rStyle w:val="familyname"/>
          <w:rFonts w:ascii="Garamond" w:hAnsi="Garamond" w:cs="Times New Roman"/>
          <w:lang w:val="fr-FR"/>
        </w:rPr>
      </w:pPr>
      <w:r w:rsidRPr="00C14B46">
        <w:rPr>
          <w:rStyle w:val="familyname"/>
          <w:rFonts w:ascii="Garamond" w:hAnsi="Garamond" w:cs="Times New Roman"/>
          <w:lang w:val="fr-FR"/>
        </w:rPr>
        <w:t>KARTAL, Erdogan (2014).</w:t>
      </w:r>
      <w:r w:rsidR="00A86094" w:rsidRPr="00C14B46">
        <w:rPr>
          <w:rStyle w:val="familyname"/>
          <w:rFonts w:ascii="Garamond" w:hAnsi="Garamond" w:cs="Times New Roman"/>
          <w:b/>
          <w:bCs/>
          <w:lang w:val="it-IT"/>
        </w:rPr>
        <w:t xml:space="preserve"> </w:t>
      </w:r>
      <w:r w:rsidRPr="00C14B46">
        <w:rPr>
          <w:rStyle w:val="familyname"/>
          <w:rFonts w:ascii="Garamond" w:hAnsi="Garamond" w:cs="Times New Roman"/>
          <w:lang w:val="fr-FR"/>
        </w:rPr>
        <w:t>L’enseignement/apprentissage de la grammaire dans les manuels</w:t>
      </w:r>
      <w:r w:rsidR="00A86094" w:rsidRPr="00C14B46">
        <w:rPr>
          <w:rStyle w:val="familyname"/>
          <w:rFonts w:ascii="Garamond" w:hAnsi="Garamond" w:cs="Times New Roman"/>
          <w:lang w:val="fr-FR"/>
        </w:rPr>
        <w:t xml:space="preserve"> de FLE en Turquie (1931-1949)</w:t>
      </w:r>
      <w:r w:rsidRPr="00C14B46">
        <w:rPr>
          <w:rStyle w:val="familyname"/>
          <w:rFonts w:ascii="Garamond" w:hAnsi="Garamond" w:cs="Times New Roman"/>
          <w:lang w:val="fr-FR"/>
        </w:rPr>
        <w:t xml:space="preserve">. </w:t>
      </w:r>
      <w:r w:rsidRPr="00C14B46">
        <w:rPr>
          <w:rStyle w:val="familyname"/>
          <w:rFonts w:ascii="Garamond" w:hAnsi="Garamond" w:cs="Times New Roman"/>
          <w:i/>
          <w:iCs/>
          <w:lang w:val="fr-FR"/>
        </w:rPr>
        <w:t xml:space="preserve">Documents pour l’histoire du </w:t>
      </w:r>
      <w:proofErr w:type="spellStart"/>
      <w:r w:rsidRPr="00C14B46">
        <w:rPr>
          <w:rStyle w:val="familyname"/>
          <w:rFonts w:ascii="Garamond" w:hAnsi="Garamond" w:cs="Times New Roman"/>
          <w:i/>
          <w:iCs/>
          <w:lang w:val="fr-FR"/>
        </w:rPr>
        <w:t>fran</w:t>
      </w:r>
      <w:proofErr w:type="spellEnd"/>
      <w:r w:rsidRPr="00C14B46">
        <w:rPr>
          <w:rStyle w:val="familyname"/>
          <w:rFonts w:ascii="Garamond" w:hAnsi="Garamond" w:cs="Times New Roman"/>
          <w:i/>
          <w:iCs/>
          <w:lang w:val="pt-PT"/>
        </w:rPr>
        <w:t>ç</w:t>
      </w:r>
      <w:r w:rsidRPr="00C14B46">
        <w:rPr>
          <w:rStyle w:val="familyname"/>
          <w:rFonts w:ascii="Garamond" w:hAnsi="Garamond" w:cs="Times New Roman"/>
          <w:i/>
          <w:iCs/>
          <w:lang w:val="fr-FR"/>
        </w:rPr>
        <w:t>ais langue é</w:t>
      </w:r>
      <w:r w:rsidRPr="00C14B46">
        <w:rPr>
          <w:rStyle w:val="familyname"/>
          <w:rFonts w:ascii="Garamond" w:hAnsi="Garamond" w:cs="Times New Roman"/>
          <w:i/>
          <w:iCs/>
          <w:lang w:val="pt-PT"/>
        </w:rPr>
        <w:t>trang</w:t>
      </w:r>
      <w:r w:rsidRPr="00C14B46">
        <w:rPr>
          <w:rStyle w:val="familyname"/>
          <w:rFonts w:ascii="Garamond" w:hAnsi="Garamond" w:cs="Times New Roman"/>
          <w:i/>
          <w:iCs/>
          <w:lang w:val="fr-FR"/>
        </w:rPr>
        <w:t>ère ou seconde</w:t>
      </w:r>
      <w:r w:rsidRPr="00C14B46">
        <w:rPr>
          <w:rStyle w:val="familyname"/>
          <w:rFonts w:ascii="Garamond" w:hAnsi="Garamond" w:cs="Times New Roman"/>
          <w:lang w:val="fr-FR"/>
        </w:rPr>
        <w:t xml:space="preserve">,  52. </w:t>
      </w:r>
    </w:p>
    <w:p w:rsidR="00417091" w:rsidRPr="00C14B46" w:rsidRDefault="00417091" w:rsidP="00417091">
      <w:pPr>
        <w:pStyle w:val="CorpsA"/>
        <w:ind w:left="567" w:hanging="567"/>
        <w:jc w:val="both"/>
        <w:rPr>
          <w:rStyle w:val="familyname"/>
          <w:rFonts w:ascii="Garamond" w:hAnsi="Garamond" w:cs="Times New Roman"/>
          <w:lang w:val="fr-FR"/>
        </w:rPr>
      </w:pPr>
      <w:r w:rsidRPr="00C14B46">
        <w:rPr>
          <w:rStyle w:val="familyname"/>
          <w:rFonts w:ascii="Garamond" w:hAnsi="Garamond" w:cs="Times New Roman"/>
          <w:lang w:val="da-DK"/>
        </w:rPr>
        <w:t>NORDBLAD, Julia (2010).</w:t>
      </w:r>
      <w:r w:rsidRPr="00C14B46">
        <w:rPr>
          <w:rStyle w:val="familyname"/>
          <w:rFonts w:ascii="Garamond" w:hAnsi="Garamond" w:cs="Times New Roman"/>
          <w:b/>
          <w:bCs/>
          <w:lang w:val="it-IT"/>
        </w:rPr>
        <w:t> </w:t>
      </w:r>
      <w:r w:rsidR="00805773" w:rsidRPr="00C14B46">
        <w:rPr>
          <w:rFonts w:ascii="Garamond" w:hAnsi="Garamond"/>
        </w:rPr>
        <w:fldChar w:fldCharType="begin"/>
      </w:r>
      <w:r w:rsidR="00805773" w:rsidRPr="00C14B46">
        <w:rPr>
          <w:rFonts w:ascii="Garamond" w:hAnsi="Garamond"/>
          <w:lang w:val="fr-FR"/>
        </w:rPr>
        <w:instrText>HYPERLINK "https://dhfles.revues.org/2469"</w:instrText>
      </w:r>
      <w:r w:rsidR="00805773" w:rsidRPr="00C14B46">
        <w:rPr>
          <w:rFonts w:ascii="Garamond" w:hAnsi="Garamond"/>
        </w:rPr>
        <w:fldChar w:fldCharType="separate"/>
      </w:r>
      <w:r w:rsidRPr="00C14B46">
        <w:rPr>
          <w:rStyle w:val="Hyperlink0"/>
          <w:rFonts w:ascii="Garamond" w:hAnsi="Garamond" w:cs="Times New Roman"/>
        </w:rPr>
        <w:t xml:space="preserve">Le rôle de l’hygiène dans le discours de la méthode directe en Bretagne et en </w:t>
      </w:r>
      <w:proofErr w:type="spellStart"/>
      <w:r w:rsidRPr="00C14B46">
        <w:rPr>
          <w:rStyle w:val="Hyperlink0"/>
          <w:rFonts w:ascii="Garamond" w:hAnsi="Garamond" w:cs="Times New Roman"/>
        </w:rPr>
        <w:t>Tornédalie</w:t>
      </w:r>
      <w:proofErr w:type="spellEnd"/>
      <w:r w:rsidRPr="00C14B46">
        <w:rPr>
          <w:rStyle w:val="Hyperlink0"/>
          <w:rFonts w:ascii="Garamond" w:hAnsi="Garamond" w:cs="Times New Roman"/>
        </w:rPr>
        <w:t>, 1880-1925</w:t>
      </w:r>
      <w:r w:rsidR="00805773" w:rsidRPr="00C14B46">
        <w:rPr>
          <w:rFonts w:ascii="Garamond" w:hAnsi="Garamond"/>
        </w:rPr>
        <w:fldChar w:fldCharType="end"/>
      </w:r>
      <w:r w:rsidRPr="00C14B46">
        <w:rPr>
          <w:rStyle w:val="Hyperlink0"/>
          <w:rFonts w:ascii="Garamond" w:hAnsi="Garamond" w:cs="Times New Roman"/>
        </w:rPr>
        <w:t xml:space="preserve">. </w:t>
      </w:r>
      <w:r w:rsidRPr="00C14B46">
        <w:rPr>
          <w:rStyle w:val="familyname"/>
          <w:rFonts w:ascii="Garamond" w:hAnsi="Garamond" w:cs="Times New Roman"/>
          <w:i/>
          <w:iCs/>
          <w:lang w:val="fr-FR"/>
        </w:rPr>
        <w:t xml:space="preserve">Documents pour l’histoire du </w:t>
      </w:r>
      <w:proofErr w:type="spellStart"/>
      <w:r w:rsidRPr="00C14B46">
        <w:rPr>
          <w:rStyle w:val="familyname"/>
          <w:rFonts w:ascii="Garamond" w:hAnsi="Garamond" w:cs="Times New Roman"/>
          <w:i/>
          <w:iCs/>
          <w:lang w:val="fr-FR"/>
        </w:rPr>
        <w:t>fran</w:t>
      </w:r>
      <w:proofErr w:type="spellEnd"/>
      <w:r w:rsidRPr="00C14B46">
        <w:rPr>
          <w:rStyle w:val="familyname"/>
          <w:rFonts w:ascii="Garamond" w:hAnsi="Garamond" w:cs="Times New Roman"/>
          <w:i/>
          <w:iCs/>
          <w:lang w:val="pt-PT"/>
        </w:rPr>
        <w:t>ç</w:t>
      </w:r>
      <w:r w:rsidRPr="00C14B46">
        <w:rPr>
          <w:rStyle w:val="familyname"/>
          <w:rFonts w:ascii="Garamond" w:hAnsi="Garamond" w:cs="Times New Roman"/>
          <w:i/>
          <w:iCs/>
          <w:lang w:val="fr-FR"/>
        </w:rPr>
        <w:t>ais langue é</w:t>
      </w:r>
      <w:r w:rsidRPr="00C14B46">
        <w:rPr>
          <w:rStyle w:val="familyname"/>
          <w:rFonts w:ascii="Garamond" w:hAnsi="Garamond" w:cs="Times New Roman"/>
          <w:i/>
          <w:iCs/>
          <w:lang w:val="pt-PT"/>
        </w:rPr>
        <w:t>trang</w:t>
      </w:r>
      <w:r w:rsidRPr="00C14B46">
        <w:rPr>
          <w:rStyle w:val="familyname"/>
          <w:rFonts w:ascii="Garamond" w:hAnsi="Garamond" w:cs="Times New Roman"/>
          <w:i/>
          <w:iCs/>
          <w:lang w:val="fr-FR"/>
        </w:rPr>
        <w:t>ère ou seconde</w:t>
      </w:r>
      <w:r w:rsidRPr="00C14B46">
        <w:rPr>
          <w:rStyle w:val="Hyperlink0"/>
          <w:rFonts w:ascii="Garamond" w:hAnsi="Garamond" w:cs="Times New Roman"/>
        </w:rPr>
        <w:t>, 45, 177-197.</w:t>
      </w:r>
    </w:p>
    <w:p w:rsidR="00417091" w:rsidRPr="00C14B46" w:rsidRDefault="00417091" w:rsidP="00417091">
      <w:pPr>
        <w:pStyle w:val="bibliographie"/>
        <w:spacing w:before="0" w:after="0"/>
        <w:ind w:left="567" w:hanging="567"/>
        <w:jc w:val="both"/>
        <w:rPr>
          <w:rStyle w:val="Hyperlink0"/>
          <w:rFonts w:ascii="Garamond" w:hAnsi="Garamond" w:cs="Times New Roman"/>
        </w:rPr>
      </w:pPr>
      <w:r w:rsidRPr="00C14B46">
        <w:rPr>
          <w:rStyle w:val="Hyperlink0"/>
          <w:rFonts w:ascii="Garamond" w:hAnsi="Garamond" w:cs="Times New Roman"/>
        </w:rPr>
        <w:t xml:space="preserve">PUREN, Christian (1988). </w:t>
      </w:r>
      <w:r w:rsidRPr="00C14B46">
        <w:rPr>
          <w:rStyle w:val="familyname"/>
          <w:rFonts w:ascii="Garamond" w:hAnsi="Garamond" w:cs="Times New Roman"/>
          <w:i/>
          <w:iCs/>
          <w:lang w:val="fr-FR"/>
        </w:rPr>
        <w:t>Histoire des méthodologies de l’enseignement des langues</w:t>
      </w:r>
      <w:r w:rsidRPr="00C14B46">
        <w:rPr>
          <w:rStyle w:val="Hyperlink0"/>
          <w:rFonts w:ascii="Garamond" w:hAnsi="Garamond" w:cs="Times New Roman"/>
        </w:rPr>
        <w:t>. Paris : Nathan, Clé International.</w:t>
      </w:r>
    </w:p>
    <w:p w:rsidR="00417091" w:rsidRPr="00C14B46" w:rsidRDefault="00A86094" w:rsidP="00417091">
      <w:pPr>
        <w:pStyle w:val="bibliographie"/>
        <w:spacing w:before="0" w:after="0"/>
        <w:ind w:left="567" w:hanging="567"/>
        <w:jc w:val="both"/>
        <w:rPr>
          <w:rStyle w:val="Hyperlink0"/>
          <w:rFonts w:ascii="Garamond" w:hAnsi="Garamond" w:cs="Times New Roman"/>
        </w:rPr>
      </w:pPr>
      <w:r w:rsidRPr="00C14B46">
        <w:rPr>
          <w:rStyle w:val="Hyperlink0"/>
          <w:rFonts w:ascii="Garamond" w:hAnsi="Garamond" w:cs="Times New Roman"/>
        </w:rPr>
        <w:t xml:space="preserve">PUREN, Christian (1989). </w:t>
      </w:r>
      <w:r w:rsidR="00417091" w:rsidRPr="00C14B46">
        <w:rPr>
          <w:rStyle w:val="Hyperlink0"/>
          <w:rFonts w:ascii="Garamond" w:hAnsi="Garamond" w:cs="Times New Roman"/>
        </w:rPr>
        <w:t>L’enseignement scolaire des langues vivantes étrangères en France au XIX</w:t>
      </w:r>
      <w:r w:rsidR="00417091" w:rsidRPr="00C14B46">
        <w:rPr>
          <w:rStyle w:val="familyname"/>
          <w:rFonts w:ascii="Garamond" w:hAnsi="Garamond" w:cs="Times New Roman"/>
          <w:vertAlign w:val="superscript"/>
          <w:lang w:val="fr-FR"/>
        </w:rPr>
        <w:t>e</w:t>
      </w:r>
      <w:r w:rsidR="00417091" w:rsidRPr="00C14B46">
        <w:rPr>
          <w:rStyle w:val="Hyperlink0"/>
          <w:rFonts w:ascii="Garamond" w:hAnsi="Garamond" w:cs="Times New Roman"/>
        </w:rPr>
        <w:t> siècle ou la na</w:t>
      </w:r>
      <w:r w:rsidRPr="00C14B46">
        <w:rPr>
          <w:rStyle w:val="Hyperlink0"/>
          <w:rFonts w:ascii="Garamond" w:hAnsi="Garamond" w:cs="Times New Roman"/>
        </w:rPr>
        <w:t>issance d’une didactique</w:t>
      </w:r>
      <w:r w:rsidR="00417091" w:rsidRPr="00C14B46">
        <w:rPr>
          <w:rStyle w:val="Hyperlink0"/>
          <w:rFonts w:ascii="Garamond" w:hAnsi="Garamond" w:cs="Times New Roman"/>
        </w:rPr>
        <w:t xml:space="preserve">. </w:t>
      </w:r>
      <w:r w:rsidR="00417091" w:rsidRPr="00C14B46">
        <w:rPr>
          <w:rStyle w:val="familyname"/>
          <w:rFonts w:ascii="Garamond" w:hAnsi="Garamond" w:cs="Times New Roman"/>
          <w:i/>
          <w:iCs/>
          <w:lang w:val="fr-FR"/>
        </w:rPr>
        <w:t>Langue française</w:t>
      </w:r>
      <w:r w:rsidR="00417091" w:rsidRPr="00C14B46">
        <w:rPr>
          <w:rStyle w:val="Hyperlink0"/>
          <w:rFonts w:ascii="Garamond" w:hAnsi="Garamond" w:cs="Times New Roman"/>
        </w:rPr>
        <w:t>, n</w:t>
      </w:r>
      <w:r w:rsidR="00417091" w:rsidRPr="00C14B46">
        <w:rPr>
          <w:rStyle w:val="familyname"/>
          <w:rFonts w:ascii="Garamond" w:hAnsi="Garamond" w:cs="Times New Roman"/>
          <w:vertAlign w:val="superscript"/>
          <w:lang w:val="fr-FR"/>
        </w:rPr>
        <w:t>o</w:t>
      </w:r>
      <w:r w:rsidR="00417091" w:rsidRPr="00C14B46">
        <w:rPr>
          <w:rStyle w:val="Hyperlink0"/>
          <w:rFonts w:ascii="Garamond" w:hAnsi="Garamond" w:cs="Times New Roman"/>
        </w:rPr>
        <w:t> 82.</w:t>
      </w:r>
    </w:p>
    <w:p w:rsidR="00417091" w:rsidRPr="00C14B46" w:rsidRDefault="00A86094" w:rsidP="00417091">
      <w:pPr>
        <w:pStyle w:val="bibliographie"/>
        <w:spacing w:before="0" w:after="0"/>
        <w:ind w:left="567" w:hanging="567"/>
        <w:jc w:val="both"/>
        <w:rPr>
          <w:rStyle w:val="Hyperlink0"/>
          <w:rFonts w:ascii="Garamond" w:hAnsi="Garamond" w:cs="Times New Roman"/>
        </w:rPr>
      </w:pPr>
      <w:r w:rsidRPr="00C14B46">
        <w:rPr>
          <w:rStyle w:val="Hyperlink0"/>
          <w:rFonts w:ascii="Garamond" w:hAnsi="Garamond" w:cs="Times New Roman"/>
        </w:rPr>
        <w:t xml:space="preserve">REINFRIED, Marcus (1999). </w:t>
      </w:r>
      <w:r w:rsidR="00417091" w:rsidRPr="00C14B46">
        <w:rPr>
          <w:rStyle w:val="Hyperlink0"/>
          <w:rFonts w:ascii="Garamond" w:hAnsi="Garamond" w:cs="Times New Roman"/>
        </w:rPr>
        <w:t>Le mouvement réformiste et la méthode directe en Allemagne : développement, fondement théoriq</w:t>
      </w:r>
      <w:r w:rsidRPr="00C14B46">
        <w:rPr>
          <w:rStyle w:val="Hyperlink0"/>
          <w:rFonts w:ascii="Garamond" w:hAnsi="Garamond" w:cs="Times New Roman"/>
        </w:rPr>
        <w:t>ue, variations méthodologiques</w:t>
      </w:r>
      <w:r w:rsidR="00417091" w:rsidRPr="00C14B46">
        <w:rPr>
          <w:rStyle w:val="Hyperlink0"/>
          <w:rFonts w:ascii="Garamond" w:hAnsi="Garamond" w:cs="Times New Roman"/>
        </w:rPr>
        <w:t xml:space="preserve">.  </w:t>
      </w:r>
      <w:r w:rsidR="00417091" w:rsidRPr="00C14B46">
        <w:rPr>
          <w:rStyle w:val="familyname"/>
          <w:rFonts w:ascii="Garamond" w:hAnsi="Garamond" w:cs="Times New Roman"/>
          <w:i/>
          <w:iCs/>
          <w:lang w:val="fr-FR"/>
        </w:rPr>
        <w:t>Documents pour l’histoire du français langue étrangère ou seconde</w:t>
      </w:r>
      <w:r w:rsidR="00417091" w:rsidRPr="00C14B46">
        <w:rPr>
          <w:rStyle w:val="Hyperlink0"/>
          <w:rFonts w:ascii="Garamond" w:hAnsi="Garamond" w:cs="Times New Roman"/>
        </w:rPr>
        <w:t>,  23, 204-226.</w:t>
      </w:r>
    </w:p>
    <w:p w:rsidR="00417091" w:rsidRPr="00C14B46" w:rsidRDefault="00417091" w:rsidP="00417091">
      <w:pPr>
        <w:pStyle w:val="Corps"/>
        <w:tabs>
          <w:tab w:val="left" w:pos="566"/>
          <w:tab w:val="left" w:pos="1473"/>
          <w:tab w:val="left" w:pos="2551"/>
          <w:tab w:val="left" w:pos="3684"/>
          <w:tab w:val="left" w:pos="7998"/>
        </w:tabs>
        <w:ind w:left="567" w:hanging="567"/>
        <w:jc w:val="both"/>
        <w:rPr>
          <w:rStyle w:val="Hyperlink0"/>
          <w:rFonts w:ascii="Garamond" w:hAnsi="Garamond" w:cs="Times New Roman"/>
        </w:rPr>
      </w:pPr>
      <w:r w:rsidRPr="00C14B46">
        <w:rPr>
          <w:rStyle w:val="Hyperlink0"/>
          <w:rFonts w:ascii="Garamond" w:hAnsi="Garamond" w:cs="Times New Roman"/>
        </w:rPr>
        <w:t xml:space="preserve">ROCHELLE, E. (1906). </w:t>
      </w:r>
      <w:r w:rsidRPr="00C14B46">
        <w:rPr>
          <w:rStyle w:val="familyname"/>
          <w:rFonts w:ascii="Garamond" w:hAnsi="Garamond" w:cs="Times New Roman"/>
          <w:i/>
          <w:iCs/>
        </w:rPr>
        <w:t xml:space="preserve">La méthode directe dans l’enseignement des langues vivantes. Conférences. </w:t>
      </w:r>
      <w:r w:rsidRPr="00C14B46">
        <w:rPr>
          <w:rStyle w:val="Hyperlink0"/>
          <w:rFonts w:ascii="Garamond" w:hAnsi="Garamond" w:cs="Times New Roman"/>
        </w:rPr>
        <w:t>Bordeaux : G. Delmas.</w:t>
      </w:r>
    </w:p>
    <w:p w:rsidR="00417091" w:rsidRPr="00042CAD" w:rsidRDefault="00417091" w:rsidP="00417091">
      <w:pPr>
        <w:pStyle w:val="Corps"/>
        <w:tabs>
          <w:tab w:val="left" w:pos="566"/>
          <w:tab w:val="left" w:pos="1473"/>
          <w:tab w:val="left" w:pos="2551"/>
          <w:tab w:val="left" w:pos="3684"/>
          <w:tab w:val="left" w:pos="7998"/>
        </w:tabs>
        <w:jc w:val="both"/>
        <w:rPr>
          <w:rFonts w:cs="Times New Roman"/>
        </w:rPr>
      </w:pPr>
    </w:p>
    <w:p w:rsidR="00417091" w:rsidRPr="00042CAD" w:rsidRDefault="00417091" w:rsidP="00417091">
      <w:pPr>
        <w:pStyle w:val="CorpsA"/>
        <w:widowControl w:val="0"/>
        <w:suppressAutoHyphens/>
        <w:spacing w:before="240" w:after="120"/>
        <w:jc w:val="both"/>
        <w:rPr>
          <w:rFonts w:cs="Times New Roman"/>
        </w:rPr>
      </w:pPr>
    </w:p>
    <w:p w:rsidR="00E55C87" w:rsidRDefault="00E55C87"/>
    <w:sectPr w:rsidR="00E55C87" w:rsidSect="00805773">
      <w:headerReference w:type="default" r:id="rId15"/>
      <w:footerReference w:type="default" r:id="rId16"/>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407" w:rsidRDefault="00B12407">
      <w:r>
        <w:separator/>
      </w:r>
    </w:p>
  </w:endnote>
  <w:endnote w:type="continuationSeparator" w:id="0">
    <w:p w:rsidR="00B12407" w:rsidRDefault="00B1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neva">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04" w:rsidRDefault="00716F04">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407" w:rsidRDefault="00B12407">
      <w:r>
        <w:separator/>
      </w:r>
    </w:p>
  </w:footnote>
  <w:footnote w:type="continuationSeparator" w:id="0">
    <w:p w:rsidR="00B12407" w:rsidRDefault="00B12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04" w:rsidRDefault="00716F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E2E04"/>
    <w:multiLevelType w:val="hybridMultilevel"/>
    <w:tmpl w:val="6D5E3FD8"/>
    <w:lvl w:ilvl="0" w:tplc="0268B652">
      <w:start w:val="1"/>
      <w:numFmt w:val="decimal"/>
      <w:lvlText w:val="%1."/>
      <w:lvlJc w:val="left"/>
      <w:pPr>
        <w:ind w:left="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F0F050">
      <w:start w:val="1"/>
      <w:numFmt w:val="lowerLetter"/>
      <w:lvlText w:val="%2."/>
      <w:lvlJc w:val="left"/>
      <w:pPr>
        <w:ind w:left="1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B6445C">
      <w:start w:val="1"/>
      <w:numFmt w:val="lowerRoman"/>
      <w:lvlText w:val="%3."/>
      <w:lvlJc w:val="left"/>
      <w:pPr>
        <w:ind w:left="18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AC85E6">
      <w:start w:val="1"/>
      <w:numFmt w:val="decimal"/>
      <w:lvlText w:val="%4."/>
      <w:lvlJc w:val="left"/>
      <w:pPr>
        <w:ind w:left="25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F637B4">
      <w:start w:val="1"/>
      <w:numFmt w:val="lowerLetter"/>
      <w:lvlText w:val="%5."/>
      <w:lvlJc w:val="left"/>
      <w:pPr>
        <w:ind w:left="33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BAE840">
      <w:start w:val="1"/>
      <w:numFmt w:val="lowerRoman"/>
      <w:lvlText w:val="%6."/>
      <w:lvlJc w:val="left"/>
      <w:pPr>
        <w:ind w:left="40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841306">
      <w:start w:val="1"/>
      <w:numFmt w:val="decimal"/>
      <w:lvlText w:val="%7."/>
      <w:lvlJc w:val="left"/>
      <w:pPr>
        <w:ind w:left="47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A660B6">
      <w:start w:val="1"/>
      <w:numFmt w:val="lowerLetter"/>
      <w:lvlText w:val="%8."/>
      <w:lvlJc w:val="left"/>
      <w:pPr>
        <w:ind w:left="54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6281CA">
      <w:start w:val="1"/>
      <w:numFmt w:val="lowerRoman"/>
      <w:lvlText w:val="%9."/>
      <w:lvlJc w:val="left"/>
      <w:pPr>
        <w:ind w:left="61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677E1F"/>
    <w:multiLevelType w:val="hybridMultilevel"/>
    <w:tmpl w:val="6D5E3FD8"/>
    <w:numStyleLink w:val="Style1import"/>
  </w:abstractNum>
  <w:abstractNum w:abstractNumId="2" w15:restartNumberingAfterBreak="0">
    <w:nsid w:val="7F2212BE"/>
    <w:multiLevelType w:val="hybridMultilevel"/>
    <w:tmpl w:val="6D5E3FD8"/>
    <w:styleLink w:val="Style1import"/>
    <w:lvl w:ilvl="0" w:tplc="C8748F00">
      <w:start w:val="1"/>
      <w:numFmt w:val="decimal"/>
      <w:lvlText w:val="%1."/>
      <w:lvlJc w:val="left"/>
      <w:pPr>
        <w:ind w:left="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0634C6">
      <w:start w:val="1"/>
      <w:numFmt w:val="lowerLetter"/>
      <w:lvlText w:val="%2."/>
      <w:lvlJc w:val="left"/>
      <w:pPr>
        <w:ind w:left="1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5A4C3E">
      <w:start w:val="1"/>
      <w:numFmt w:val="lowerRoman"/>
      <w:lvlText w:val="%3."/>
      <w:lvlJc w:val="left"/>
      <w:pPr>
        <w:ind w:left="18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3A2F18">
      <w:start w:val="1"/>
      <w:numFmt w:val="decimal"/>
      <w:lvlText w:val="%4."/>
      <w:lvlJc w:val="left"/>
      <w:pPr>
        <w:ind w:left="25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465DFC">
      <w:start w:val="1"/>
      <w:numFmt w:val="lowerLetter"/>
      <w:lvlText w:val="%5."/>
      <w:lvlJc w:val="left"/>
      <w:pPr>
        <w:ind w:left="33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1E77A0">
      <w:start w:val="1"/>
      <w:numFmt w:val="lowerRoman"/>
      <w:lvlText w:val="%6."/>
      <w:lvlJc w:val="left"/>
      <w:pPr>
        <w:ind w:left="40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3CD954">
      <w:start w:val="1"/>
      <w:numFmt w:val="decimal"/>
      <w:lvlText w:val="%7."/>
      <w:lvlJc w:val="left"/>
      <w:pPr>
        <w:ind w:left="47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38A4AA">
      <w:start w:val="1"/>
      <w:numFmt w:val="lowerLetter"/>
      <w:lvlText w:val="%8."/>
      <w:lvlJc w:val="left"/>
      <w:pPr>
        <w:ind w:left="54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5C3EE0">
      <w:start w:val="1"/>
      <w:numFmt w:val="lowerRoman"/>
      <w:lvlText w:val="%9."/>
      <w:lvlJc w:val="left"/>
      <w:pPr>
        <w:ind w:left="61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1"/>
    <w:lvlOverride w:ilvl="0">
      <w:lvl w:ilvl="0" w:tplc="3CC4B726">
        <w:start w:val="1"/>
        <w:numFmt w:val="decimal"/>
        <w:lvlText w:val="%1."/>
        <w:lvlJc w:val="left"/>
        <w:pPr>
          <w:tabs>
            <w:tab w:val="left" w:pos="566"/>
            <w:tab w:val="left" w:pos="1473"/>
            <w:tab w:val="left" w:pos="2551"/>
            <w:tab w:val="left" w:pos="3684"/>
            <w:tab w:val="left" w:pos="7998"/>
          </w:tabs>
          <w:ind w:left="41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95EC034">
        <w:start w:val="1"/>
        <w:numFmt w:val="lowerLetter"/>
        <w:lvlText w:val="%2."/>
        <w:lvlJc w:val="left"/>
        <w:pPr>
          <w:tabs>
            <w:tab w:val="left" w:pos="566"/>
            <w:tab w:val="left" w:pos="1473"/>
            <w:tab w:val="left" w:pos="2551"/>
            <w:tab w:val="left" w:pos="3684"/>
            <w:tab w:val="left" w:pos="7998"/>
          </w:tabs>
          <w:ind w:left="113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C26686C">
        <w:start w:val="1"/>
        <w:numFmt w:val="lowerRoman"/>
        <w:lvlText w:val="%3."/>
        <w:lvlJc w:val="left"/>
        <w:pPr>
          <w:tabs>
            <w:tab w:val="left" w:pos="566"/>
            <w:tab w:val="left" w:pos="1473"/>
            <w:tab w:val="left" w:pos="2551"/>
            <w:tab w:val="left" w:pos="3684"/>
            <w:tab w:val="left" w:pos="7998"/>
          </w:tabs>
          <w:ind w:left="1859"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DC0A6F0">
        <w:start w:val="1"/>
        <w:numFmt w:val="decimal"/>
        <w:lvlText w:val="%4."/>
        <w:lvlJc w:val="left"/>
        <w:pPr>
          <w:tabs>
            <w:tab w:val="left" w:pos="566"/>
            <w:tab w:val="left" w:pos="1473"/>
            <w:tab w:val="left" w:pos="2551"/>
            <w:tab w:val="left" w:pos="3684"/>
            <w:tab w:val="left" w:pos="7998"/>
          </w:tabs>
          <w:ind w:left="2550" w:hanging="3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025738">
        <w:start w:val="1"/>
        <w:numFmt w:val="lowerLetter"/>
        <w:lvlText w:val="%5."/>
        <w:lvlJc w:val="left"/>
        <w:pPr>
          <w:tabs>
            <w:tab w:val="left" w:pos="566"/>
            <w:tab w:val="left" w:pos="1473"/>
            <w:tab w:val="left" w:pos="2551"/>
            <w:tab w:val="left" w:pos="3684"/>
            <w:tab w:val="left" w:pos="7998"/>
          </w:tabs>
          <w:ind w:left="329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50815A">
        <w:start w:val="1"/>
        <w:numFmt w:val="lowerRoman"/>
        <w:lvlText w:val="%6."/>
        <w:lvlJc w:val="left"/>
        <w:pPr>
          <w:tabs>
            <w:tab w:val="left" w:pos="566"/>
            <w:tab w:val="left" w:pos="1473"/>
            <w:tab w:val="left" w:pos="2551"/>
            <w:tab w:val="left" w:pos="3684"/>
            <w:tab w:val="left" w:pos="7998"/>
          </w:tabs>
          <w:ind w:left="4019"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32EE52">
        <w:start w:val="1"/>
        <w:numFmt w:val="decimal"/>
        <w:lvlText w:val="%7."/>
        <w:lvlJc w:val="left"/>
        <w:pPr>
          <w:tabs>
            <w:tab w:val="left" w:pos="566"/>
            <w:tab w:val="left" w:pos="1473"/>
            <w:tab w:val="left" w:pos="2551"/>
            <w:tab w:val="left" w:pos="3684"/>
            <w:tab w:val="left" w:pos="7998"/>
          </w:tabs>
          <w:ind w:left="473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B8D7A8">
        <w:start w:val="1"/>
        <w:numFmt w:val="lowerLetter"/>
        <w:lvlText w:val="%8."/>
        <w:lvlJc w:val="left"/>
        <w:pPr>
          <w:tabs>
            <w:tab w:val="left" w:pos="566"/>
            <w:tab w:val="left" w:pos="1473"/>
            <w:tab w:val="left" w:pos="2551"/>
            <w:tab w:val="left" w:pos="3684"/>
            <w:tab w:val="left" w:pos="7998"/>
          </w:tabs>
          <w:ind w:left="545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5CB5B6">
        <w:start w:val="1"/>
        <w:numFmt w:val="lowerRoman"/>
        <w:lvlText w:val="%9."/>
        <w:lvlJc w:val="left"/>
        <w:pPr>
          <w:tabs>
            <w:tab w:val="left" w:pos="566"/>
            <w:tab w:val="left" w:pos="1473"/>
            <w:tab w:val="left" w:pos="2551"/>
            <w:tab w:val="left" w:pos="3684"/>
            <w:tab w:val="left" w:pos="7998"/>
          </w:tabs>
          <w:ind w:left="6179" w:hanging="2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3CC4B726">
        <w:start w:val="1"/>
        <w:numFmt w:val="decimal"/>
        <w:lvlText w:val="%1."/>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7998"/>
          </w:tabs>
          <w:ind w:left="419"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95EC034">
        <w:start w:val="1"/>
        <w:numFmt w:val="lowerLetter"/>
        <w:lvlText w:val="%2."/>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7998"/>
          </w:tabs>
          <w:ind w:left="1109"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C26686C">
        <w:start w:val="1"/>
        <w:numFmt w:val="lowerRoman"/>
        <w:lvlText w:val="%3."/>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7998"/>
          </w:tabs>
          <w:ind w:left="1859" w:hanging="2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DC0A6F0">
        <w:start w:val="1"/>
        <w:numFmt w:val="decimal"/>
        <w:lvlText w:val="%4."/>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7998"/>
          </w:tabs>
          <w:ind w:left="2579"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B025738">
        <w:start w:val="1"/>
        <w:numFmt w:val="lowerLetter"/>
        <w:lvlText w:val="%5."/>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7998"/>
          </w:tabs>
          <w:ind w:left="3299"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150815A">
        <w:start w:val="1"/>
        <w:numFmt w:val="lowerRoman"/>
        <w:lvlText w:val="%6."/>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7998"/>
          </w:tabs>
          <w:ind w:left="3944" w:hanging="2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D32EE52">
        <w:start w:val="1"/>
        <w:numFmt w:val="decimal"/>
        <w:lvlText w:val="%7."/>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7998"/>
          </w:tabs>
          <w:ind w:left="4511"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9B8D7A8">
        <w:start w:val="1"/>
        <w:numFmt w:val="lowerLetter"/>
        <w:lvlText w:val="%8."/>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7998"/>
          </w:tabs>
          <w:ind w:left="5459"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E5CB5B6">
        <w:start w:val="1"/>
        <w:numFmt w:val="lowerRoman"/>
        <w:lvlText w:val="%9."/>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7998"/>
          </w:tabs>
          <w:ind w:left="6179" w:hanging="27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3CC4B726">
        <w:start w:val="1"/>
        <w:numFmt w:val="decimal"/>
        <w:lvlText w:val="%1."/>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4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95EC034">
        <w:start w:val="1"/>
        <w:numFmt w:val="lowerLetter"/>
        <w:lvlText w:val="%2."/>
        <w:lvlJc w:val="left"/>
        <w:pPr>
          <w:tabs>
            <w:tab w:val="left" w:pos="543"/>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11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C26686C">
        <w:start w:val="1"/>
        <w:numFmt w:val="lowerRoman"/>
        <w:lvlText w:val="%3."/>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18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DC0A6F0">
        <w:start w:val="1"/>
        <w:numFmt w:val="decimal"/>
        <w:lvlText w:val="%4."/>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025738">
        <w:start w:val="1"/>
        <w:numFmt w:val="lowerLetter"/>
        <w:lvlText w:val="%5."/>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50815A">
        <w:start w:val="1"/>
        <w:numFmt w:val="lowerRoman"/>
        <w:lvlText w:val="%6."/>
        <w:lvlJc w:val="left"/>
        <w:pPr>
          <w:tabs>
            <w:tab w:val="left" w:pos="543"/>
            <w:tab w:val="left" w:pos="1110"/>
            <w:tab w:val="left" w:pos="1677"/>
            <w:tab w:val="left" w:pos="2244"/>
            <w:tab w:val="left" w:pos="2811"/>
            <w:tab w:val="left" w:pos="3378"/>
            <w:tab w:val="left" w:pos="4512"/>
            <w:tab w:val="left" w:pos="5079"/>
            <w:tab w:val="left" w:pos="5646"/>
            <w:tab w:val="left" w:pos="6212"/>
            <w:tab w:val="left" w:pos="6780"/>
            <w:tab w:val="left" w:pos="7228"/>
            <w:tab w:val="left" w:pos="7346"/>
            <w:tab w:val="left" w:pos="7653"/>
            <w:tab w:val="left" w:pos="7920"/>
            <w:tab w:val="left" w:pos="7998"/>
          </w:tabs>
          <w:ind w:left="3945"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32EE52">
        <w:start w:val="1"/>
        <w:numFmt w:val="decimal"/>
        <w:lvlText w:val="%7."/>
        <w:lvlJc w:val="left"/>
        <w:pPr>
          <w:tabs>
            <w:tab w:val="left" w:pos="543"/>
            <w:tab w:val="left" w:pos="1110"/>
            <w:tab w:val="left" w:pos="1677"/>
            <w:tab w:val="left" w:pos="2244"/>
            <w:tab w:val="left" w:pos="2811"/>
            <w:tab w:val="left" w:pos="3378"/>
            <w:tab w:val="left" w:pos="3945"/>
            <w:tab w:val="left" w:pos="5079"/>
            <w:tab w:val="left" w:pos="5646"/>
            <w:tab w:val="left" w:pos="6212"/>
            <w:tab w:val="left" w:pos="6780"/>
            <w:tab w:val="left" w:pos="7228"/>
            <w:tab w:val="left" w:pos="7346"/>
            <w:tab w:val="left" w:pos="7653"/>
            <w:tab w:val="left" w:pos="7920"/>
            <w:tab w:val="left" w:pos="7998"/>
          </w:tabs>
          <w:ind w:left="451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B8D7A8">
        <w:start w:val="1"/>
        <w:numFmt w:val="lowerLetter"/>
        <w:lvlText w:val="%8."/>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5CB5B6">
        <w:start w:val="1"/>
        <w:numFmt w:val="lowerRoman"/>
        <w:lvlText w:val="%9."/>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61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3CC4B726">
        <w:start w:val="1"/>
        <w:numFmt w:val="decimal"/>
        <w:lvlText w:val="%1."/>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419"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95EC034">
        <w:start w:val="1"/>
        <w:numFmt w:val="lowerLetter"/>
        <w:lvlText w:val="%2."/>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1109"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C26686C">
        <w:start w:val="1"/>
        <w:numFmt w:val="lowerRoman"/>
        <w:lvlText w:val="%3."/>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1859" w:hanging="2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DC0A6F0">
        <w:start w:val="1"/>
        <w:numFmt w:val="decimal"/>
        <w:lvlText w:val="%4."/>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2579"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B025738">
        <w:start w:val="1"/>
        <w:numFmt w:val="lowerLetter"/>
        <w:lvlText w:val="%5."/>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3299"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150815A">
        <w:start w:val="1"/>
        <w:numFmt w:val="lowerRoman"/>
        <w:lvlText w:val="%6."/>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3944" w:hanging="2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D32EE52">
        <w:start w:val="1"/>
        <w:numFmt w:val="decimal"/>
        <w:lvlText w:val="%7."/>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4511"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9B8D7A8">
        <w:start w:val="1"/>
        <w:numFmt w:val="lowerLetter"/>
        <w:lvlText w:val="%8."/>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5459"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E5CB5B6">
        <w:start w:val="1"/>
        <w:numFmt w:val="lowerRoman"/>
        <w:lvlText w:val="%9."/>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6179" w:hanging="27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lvl w:ilvl="0" w:tplc="3CC4B726">
        <w:start w:val="1"/>
        <w:numFmt w:val="decimal"/>
        <w:lvlText w:val="%1."/>
        <w:lvlJc w:val="left"/>
        <w:pPr>
          <w:ind w:left="4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95EC034">
        <w:start w:val="1"/>
        <w:numFmt w:val="lowerLetter"/>
        <w:lvlText w:val="%2."/>
        <w:lvlJc w:val="left"/>
        <w:pPr>
          <w:ind w:left="11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C26686C">
        <w:start w:val="1"/>
        <w:numFmt w:val="lowerRoman"/>
        <w:lvlText w:val="%3."/>
        <w:lvlJc w:val="left"/>
        <w:pPr>
          <w:ind w:left="18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DC0A6F0">
        <w:start w:val="1"/>
        <w:numFmt w:val="decimal"/>
        <w:lvlText w:val="%4."/>
        <w:lvlJc w:val="left"/>
        <w:pPr>
          <w:ind w:left="25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B025738">
        <w:start w:val="1"/>
        <w:numFmt w:val="lowerLetter"/>
        <w:lvlText w:val="%5."/>
        <w:lvlJc w:val="left"/>
        <w:pPr>
          <w:ind w:left="33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150815A">
        <w:start w:val="1"/>
        <w:numFmt w:val="lowerRoman"/>
        <w:lvlText w:val="%6."/>
        <w:lvlJc w:val="left"/>
        <w:pPr>
          <w:ind w:left="40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D32EE52">
        <w:start w:val="1"/>
        <w:numFmt w:val="decimal"/>
        <w:lvlText w:val="%7."/>
        <w:lvlJc w:val="left"/>
        <w:pPr>
          <w:ind w:left="47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9B8D7A8">
        <w:start w:val="1"/>
        <w:numFmt w:val="lowerLetter"/>
        <w:lvlText w:val="%8."/>
        <w:lvlJc w:val="left"/>
        <w:pPr>
          <w:ind w:left="54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E5CB5B6">
        <w:start w:val="1"/>
        <w:numFmt w:val="lowerRoman"/>
        <w:lvlText w:val="%9."/>
        <w:lvlJc w:val="left"/>
        <w:pPr>
          <w:ind w:left="618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91"/>
    <w:rsid w:val="0006673C"/>
    <w:rsid w:val="00340FBA"/>
    <w:rsid w:val="00343AB0"/>
    <w:rsid w:val="003950EA"/>
    <w:rsid w:val="003B22DF"/>
    <w:rsid w:val="00417091"/>
    <w:rsid w:val="00430788"/>
    <w:rsid w:val="005336C3"/>
    <w:rsid w:val="00535734"/>
    <w:rsid w:val="005D6789"/>
    <w:rsid w:val="005F31B9"/>
    <w:rsid w:val="005F3BB3"/>
    <w:rsid w:val="00716F04"/>
    <w:rsid w:val="00730F25"/>
    <w:rsid w:val="007C44C4"/>
    <w:rsid w:val="00805773"/>
    <w:rsid w:val="00820A84"/>
    <w:rsid w:val="00822DAC"/>
    <w:rsid w:val="00847ECC"/>
    <w:rsid w:val="00872382"/>
    <w:rsid w:val="009136C6"/>
    <w:rsid w:val="00A54E73"/>
    <w:rsid w:val="00A86094"/>
    <w:rsid w:val="00A95D4B"/>
    <w:rsid w:val="00B12407"/>
    <w:rsid w:val="00B71EBE"/>
    <w:rsid w:val="00BD5CA6"/>
    <w:rsid w:val="00C14B46"/>
    <w:rsid w:val="00CA3D67"/>
    <w:rsid w:val="00D155BE"/>
    <w:rsid w:val="00D57C2F"/>
    <w:rsid w:val="00E37194"/>
    <w:rsid w:val="00E44082"/>
    <w:rsid w:val="00E55C87"/>
    <w:rsid w:val="00E9567A"/>
    <w:rsid w:val="00EE2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9AD8AE1-EFD1-4E32-A816-00CF8FA2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709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417091"/>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En-tte">
    <w:name w:val="En-tête"/>
    <w:rsid w:val="00417091"/>
    <w:pPr>
      <w:pBdr>
        <w:top w:val="nil"/>
        <w:left w:val="nil"/>
        <w:bottom w:val="nil"/>
        <w:right w:val="nil"/>
        <w:between w:val="nil"/>
        <w:bar w:val="nil"/>
      </w:pBdr>
      <w:tabs>
        <w:tab w:val="right" w:pos="9020"/>
      </w:tabs>
    </w:pPr>
    <w:rPr>
      <w:rFonts w:ascii="Helvetica" w:eastAsia="Arial Unicode MS" w:hAnsi="Helvetica" w:cs="Arial Unicode MS"/>
      <w:color w:val="000000"/>
      <w:bdr w:val="nil"/>
      <w:lang w:val="es-ES" w:eastAsia="es-ES"/>
    </w:rPr>
  </w:style>
  <w:style w:type="paragraph" w:customStyle="1" w:styleId="CorpsA">
    <w:name w:val="Corps A"/>
    <w:rsid w:val="00417091"/>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eastAsia="es-ES"/>
    </w:rPr>
  </w:style>
  <w:style w:type="character" w:customStyle="1" w:styleId="familyname">
    <w:name w:val="familyname"/>
    <w:rsid w:val="00417091"/>
  </w:style>
  <w:style w:type="paragraph" w:styleId="ListParagraph">
    <w:name w:val="List Paragraph"/>
    <w:rsid w:val="00417091"/>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fr-FR" w:eastAsia="es-ES"/>
    </w:rPr>
  </w:style>
  <w:style w:type="numbering" w:customStyle="1" w:styleId="Style1import">
    <w:name w:val="Style 1 importé"/>
    <w:rsid w:val="00417091"/>
    <w:pPr>
      <w:numPr>
        <w:numId w:val="1"/>
      </w:numPr>
    </w:pPr>
  </w:style>
  <w:style w:type="paragraph" w:customStyle="1" w:styleId="bibliographie">
    <w:name w:val="bibliographie"/>
    <w:rsid w:val="00417091"/>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es-ES_tradnl" w:eastAsia="es-ES"/>
    </w:rPr>
  </w:style>
  <w:style w:type="character" w:customStyle="1" w:styleId="Hyperlink0">
    <w:name w:val="Hyperlink.0"/>
    <w:basedOn w:val="familyname"/>
    <w:rsid w:val="00417091"/>
    <w:rPr>
      <w:lang w:val="fr-FR"/>
    </w:rPr>
  </w:style>
  <w:style w:type="paragraph" w:customStyle="1" w:styleId="Corps">
    <w:name w:val="Corps"/>
    <w:rsid w:val="00417091"/>
    <w:pPr>
      <w:pBdr>
        <w:top w:val="nil"/>
        <w:left w:val="nil"/>
        <w:bottom w:val="nil"/>
        <w:right w:val="nil"/>
        <w:between w:val="nil"/>
        <w:bar w:val="nil"/>
      </w:pBdr>
    </w:pPr>
    <w:rPr>
      <w:rFonts w:ascii="Times New Roman" w:eastAsia="Arial Unicode MS" w:hAnsi="Times New Roman" w:cs="Arial Unicode MS"/>
      <w:color w:val="000000"/>
      <w:u w:color="000000"/>
      <w:bdr w:val="nil"/>
      <w:lang w:val="fr-FR" w:eastAsia="es-ES"/>
    </w:rPr>
  </w:style>
  <w:style w:type="character" w:styleId="CommentReference">
    <w:name w:val="annotation reference"/>
    <w:basedOn w:val="DefaultParagraphFont"/>
    <w:uiPriority w:val="99"/>
    <w:semiHidden/>
    <w:unhideWhenUsed/>
    <w:rsid w:val="00417091"/>
    <w:rPr>
      <w:sz w:val="18"/>
      <w:szCs w:val="18"/>
    </w:rPr>
  </w:style>
  <w:style w:type="paragraph" w:styleId="CommentText">
    <w:name w:val="annotation text"/>
    <w:basedOn w:val="Normal"/>
    <w:link w:val="CommentTextChar"/>
    <w:uiPriority w:val="99"/>
    <w:semiHidden/>
    <w:unhideWhenUsed/>
    <w:rsid w:val="00417091"/>
  </w:style>
  <w:style w:type="character" w:customStyle="1" w:styleId="CommentTextChar">
    <w:name w:val="Comment Text Char"/>
    <w:basedOn w:val="DefaultParagraphFont"/>
    <w:link w:val="CommentText"/>
    <w:uiPriority w:val="99"/>
    <w:semiHidden/>
    <w:rsid w:val="00417091"/>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4170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091"/>
    <w:rPr>
      <w:rFonts w:ascii="Lucida Grande" w:eastAsia="Arial Unicode MS" w:hAnsi="Lucida Grande" w:cs="Lucida Grande"/>
      <w:sz w:val="18"/>
      <w:szCs w:val="18"/>
      <w:bdr w:val="nil"/>
    </w:rPr>
  </w:style>
  <w:style w:type="character" w:styleId="Hyperlink">
    <w:name w:val="Hyperlink"/>
    <w:basedOn w:val="DefaultParagraphFont"/>
    <w:uiPriority w:val="99"/>
    <w:unhideWhenUsed/>
    <w:rsid w:val="00430788"/>
    <w:rPr>
      <w:color w:val="0000FF" w:themeColor="hyperlink"/>
      <w:u w:val="single"/>
    </w:rPr>
  </w:style>
  <w:style w:type="table" w:customStyle="1" w:styleId="TableNormal2">
    <w:name w:val="Table Normal2"/>
    <w:rsid w:val="00C14B46"/>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suso@ugr.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irsil.it/" TargetMode="External"/><Relationship Id="rId14" Type="http://schemas.openxmlformats.org/officeDocument/2006/relationships/hyperlink" Target="mailto:ivaldes@ug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0595-9F08-4552-B1C4-4A7E725F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EEBAC487</Template>
  <TotalTime>18</TotalTime>
  <Pages>6</Pages>
  <Words>2407</Words>
  <Characters>13721</Characters>
  <Application>Microsoft Office Word</Application>
  <DocSecurity>0</DocSecurity>
  <Lines>114</Lines>
  <Paragraphs>32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University of Warwick</Company>
  <LinksUpToDate>false</LinksUpToDate>
  <CharactersWithSpaces>16096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Smith</dc:creator>
  <cp:lastModifiedBy>Smith, Richard</cp:lastModifiedBy>
  <cp:revision>3</cp:revision>
  <dcterms:created xsi:type="dcterms:W3CDTF">2018-06-11T09:44:00Z</dcterms:created>
  <dcterms:modified xsi:type="dcterms:W3CDTF">2018-06-11T10:05:00Z</dcterms:modified>
</cp:coreProperties>
</file>